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31" w:rsidRPr="004E0C65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4E0C65">
        <w:rPr>
          <w:rFonts w:ascii="OfficinaSansBoldC" w:hAnsi="OfficinaSansBoldC"/>
          <w:b/>
          <w:color w:val="1B64A2"/>
          <w:sz w:val="36"/>
          <w:szCs w:val="36"/>
        </w:rPr>
        <w:t xml:space="preserve">Анализ мочи </w:t>
      </w:r>
    </w:p>
    <w:p w:rsidR="00AE7531" w:rsidRPr="003C6ACB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4E0C65">
        <w:rPr>
          <w:rFonts w:ascii="OfficinaSansBoldC" w:hAnsi="OfficinaSansBoldC"/>
          <w:b/>
          <w:color w:val="1B64A2"/>
          <w:sz w:val="36"/>
          <w:szCs w:val="36"/>
        </w:rPr>
        <w:t xml:space="preserve"> по Нечипоренко</w:t>
      </w:r>
      <w:r>
        <w:rPr>
          <w:rFonts w:ascii="OfficinaSansBoldC" w:hAnsi="OfficinaSansBoldC"/>
          <w:b/>
          <w:color w:val="1B64A2"/>
          <w:sz w:val="36"/>
          <w:szCs w:val="36"/>
        </w:rPr>
        <w:t xml:space="preserve"> </w:t>
      </w:r>
      <w:r>
        <w:rPr>
          <w:noProof/>
        </w:rPr>
        <w:t xml:space="preserve"> </w:t>
      </w:r>
    </w:p>
    <w:p w:rsidR="00AE7531" w:rsidRDefault="00AE7531" w:rsidP="00AE7531">
      <w:pPr>
        <w:rPr>
          <w:sz w:val="26"/>
          <w:szCs w:val="26"/>
        </w:rPr>
      </w:pPr>
      <w:r w:rsidRPr="002044EC">
        <w:rPr>
          <w:sz w:val="26"/>
          <w:szCs w:val="26"/>
        </w:rPr>
        <w:t xml:space="preserve">                      </w:t>
      </w:r>
    </w:p>
    <w:p w:rsidR="00AE7531" w:rsidRPr="00622418" w:rsidRDefault="00AE7531" w:rsidP="00AE7531">
      <w:pPr>
        <w:tabs>
          <w:tab w:val="left" w:pos="6946"/>
        </w:tabs>
        <w:spacing w:line="280" w:lineRule="exact"/>
        <w:rPr>
          <w:rFonts w:ascii="OfficinaSansC" w:hAnsi="OfficinaSansC"/>
          <w:color w:val="1B64A2"/>
          <w:sz w:val="22"/>
          <w:szCs w:val="22"/>
        </w:rPr>
      </w:pPr>
      <w:r w:rsidRPr="00622418">
        <w:rPr>
          <w:rFonts w:ascii="OfficinaSansC" w:hAnsi="OfficinaSansC"/>
          <w:sz w:val="26"/>
          <w:szCs w:val="26"/>
        </w:rPr>
        <w:t xml:space="preserve"> </w:t>
      </w:r>
      <w:r w:rsidRPr="00622418">
        <w:rPr>
          <w:rFonts w:ascii="OfficinaSansC" w:hAnsi="OfficinaSansC"/>
          <w:color w:val="1B64A2"/>
          <w:sz w:val="22"/>
          <w:szCs w:val="22"/>
        </w:rPr>
        <w:t>Правила сбора мочи на общий анализ или пробу Нечипоренко:</w:t>
      </w:r>
    </w:p>
    <w:p w:rsidR="00AE7531" w:rsidRPr="003C6ACB" w:rsidRDefault="00AE7531" w:rsidP="00AE7531">
      <w:pPr>
        <w:tabs>
          <w:tab w:val="left" w:pos="6946"/>
        </w:tabs>
        <w:spacing w:line="120" w:lineRule="exact"/>
        <w:rPr>
          <w:rFonts w:ascii="OfficinaSansMediumC" w:hAnsi="OfficinaSansMediumC"/>
          <w:b/>
          <w:bCs/>
          <w:sz w:val="22"/>
          <w:szCs w:val="22"/>
        </w:rPr>
      </w:pPr>
    </w:p>
    <w:p w:rsidR="00AE7531" w:rsidRPr="00C16284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404040" w:themeColor="text1" w:themeTint="BF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2C65AAC8" wp14:editId="53558882">
            <wp:extent cx="101850" cy="78496"/>
            <wp:effectExtent l="0" t="0" r="0" b="0"/>
            <wp:docPr id="954" name="Изображение 954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404040" w:themeColor="text1" w:themeTint="BF"/>
          <w:sz w:val="22"/>
          <w:szCs w:val="22"/>
        </w:rPr>
        <w:t xml:space="preserve">  </w:t>
      </w: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Перед сбором мочи обязательно провести гигиенические процедуры –   </w:t>
      </w:r>
    </w:p>
    <w:p w:rsidR="00AE7531" w:rsidRPr="00C16284" w:rsidRDefault="00AE7531" w:rsidP="00AE7531">
      <w:pPr>
        <w:spacing w:line="280" w:lineRule="exact"/>
        <w:ind w:left="60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тщательное, с мылом подмывание. </w:t>
      </w:r>
    </w:p>
    <w:p w:rsidR="00AE7531" w:rsidRPr="00C16284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C16284">
        <w:rPr>
          <w:noProof/>
          <w:color w:val="595959" w:themeColor="text1" w:themeTint="A6"/>
        </w:rPr>
        <w:drawing>
          <wp:inline distT="0" distB="0" distL="0" distR="0" wp14:anchorId="1362B281" wp14:editId="4C66B915">
            <wp:extent cx="101850" cy="78496"/>
            <wp:effectExtent l="0" t="0" r="0" b="0"/>
            <wp:docPr id="955" name="Изображение 955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Собрать утреннюю порцию мочи, выделенную сразу же после сна </w:t>
      </w:r>
    </w:p>
    <w:p w:rsidR="00AE7531" w:rsidRPr="00C16284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в предоставленный контейнер. На анализ по методу Нечипоренко – </w:t>
      </w:r>
    </w:p>
    <w:p w:rsidR="00AE7531" w:rsidRPr="00C16284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строго среднюю порцию! </w:t>
      </w:r>
    </w:p>
    <w:p w:rsidR="00AE7531" w:rsidRPr="00C16284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C16284">
        <w:rPr>
          <w:noProof/>
          <w:color w:val="595959" w:themeColor="text1" w:themeTint="A6"/>
        </w:rPr>
        <w:drawing>
          <wp:inline distT="0" distB="0" distL="0" distR="0" wp14:anchorId="1BD739A4" wp14:editId="2ACB0858">
            <wp:extent cx="101850" cy="78496"/>
            <wp:effectExtent l="0" t="0" r="0" b="0"/>
            <wp:docPr id="956" name="Изображение 956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После сбора мочи завинтить крышку до упора.</w:t>
      </w:r>
    </w:p>
    <w:p w:rsidR="00AE7531" w:rsidRPr="00C16284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C16284">
        <w:rPr>
          <w:noProof/>
          <w:color w:val="595959" w:themeColor="text1" w:themeTint="A6"/>
        </w:rPr>
        <w:drawing>
          <wp:inline distT="0" distB="0" distL="0" distR="0" wp14:anchorId="4A0BE18C" wp14:editId="44D89FEF">
            <wp:extent cx="101850" cy="78496"/>
            <wp:effectExtent l="0" t="0" r="0" b="0"/>
            <wp:docPr id="957" name="Изображение 957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84">
        <w:rPr>
          <w:rFonts w:ascii="OfficinaSansC" w:hAnsi="OfficinaSansC"/>
          <w:color w:val="595959" w:themeColor="text1" w:themeTint="A6"/>
          <w:sz w:val="22"/>
          <w:szCs w:val="22"/>
        </w:rPr>
        <w:t xml:space="preserve">  Мочу доставить в заборный пункт утром того же дня.</w:t>
      </w:r>
    </w:p>
    <w:p w:rsidR="00AE7531" w:rsidRPr="003C6ACB" w:rsidRDefault="00AE7531" w:rsidP="00AE7531">
      <w:pPr>
        <w:spacing w:line="140" w:lineRule="exact"/>
        <w:rPr>
          <w:rFonts w:ascii="OfficinaSansC" w:hAnsi="OfficinaSansC"/>
          <w:color w:val="404040" w:themeColor="text1" w:themeTint="BF"/>
          <w:sz w:val="22"/>
          <w:szCs w:val="22"/>
        </w:rPr>
      </w:pPr>
    </w:p>
    <w:p w:rsidR="00AE7531" w:rsidRPr="00344C38" w:rsidRDefault="00AE7531" w:rsidP="00AE7531">
      <w:pPr>
        <w:spacing w:line="280" w:lineRule="exact"/>
        <w:rPr>
          <w:rFonts w:ascii="OfficinaSansC" w:hAnsi="OfficinaSansC"/>
          <w:b/>
          <w:color w:val="F4B083" w:themeColor="accent2" w:themeTint="99"/>
          <w:sz w:val="22"/>
          <w:szCs w:val="22"/>
        </w:rPr>
      </w:pPr>
      <w:r>
        <w:rPr>
          <w:rFonts w:ascii="OfficinaSansC" w:hAnsi="OfficinaSansC"/>
          <w:color w:val="404040" w:themeColor="text1" w:themeTint="BF"/>
          <w:sz w:val="22"/>
          <w:szCs w:val="22"/>
        </w:rPr>
        <w:t xml:space="preserve"> </w:t>
      </w:r>
      <w:r w:rsidRPr="00344C38">
        <w:rPr>
          <w:rFonts w:ascii="OfficinaSansC" w:hAnsi="OfficinaSansC"/>
          <w:b/>
          <w:color w:val="F4B083" w:themeColor="accent2" w:themeTint="99"/>
          <w:sz w:val="22"/>
          <w:szCs w:val="22"/>
        </w:rPr>
        <w:t xml:space="preserve">Нельзя собирать мочу во время менструации и в течение 5-7 дней после </w:t>
      </w:r>
    </w:p>
    <w:p w:rsidR="00AE7531" w:rsidRPr="00344C38" w:rsidRDefault="00AE7531" w:rsidP="00AE7531">
      <w:pPr>
        <w:spacing w:line="280" w:lineRule="exact"/>
        <w:rPr>
          <w:rFonts w:ascii="OfficinaSansC" w:hAnsi="OfficinaSansC"/>
          <w:b/>
          <w:color w:val="F4B083" w:themeColor="accent2" w:themeTint="99"/>
          <w:sz w:val="22"/>
          <w:szCs w:val="22"/>
        </w:rPr>
      </w:pPr>
      <w:r w:rsidRPr="00344C38">
        <w:rPr>
          <w:rFonts w:ascii="OfficinaSansC" w:hAnsi="OfficinaSansC"/>
          <w:b/>
          <w:color w:val="F4B083" w:themeColor="accent2" w:themeTint="99"/>
          <w:sz w:val="22"/>
          <w:szCs w:val="22"/>
        </w:rPr>
        <w:t xml:space="preserve"> цистоскопии.</w:t>
      </w:r>
    </w:p>
    <w:p w:rsidR="00AE7531" w:rsidRPr="00344C38" w:rsidRDefault="00AE7531" w:rsidP="00AE7531">
      <w:pPr>
        <w:spacing w:line="280" w:lineRule="exact"/>
        <w:rPr>
          <w:rFonts w:ascii="OfficinaSansC" w:hAnsi="OfficinaSansC"/>
          <w:b/>
          <w:color w:val="F4B083" w:themeColor="accent2" w:themeTint="99"/>
          <w:sz w:val="22"/>
          <w:szCs w:val="22"/>
        </w:rPr>
      </w:pPr>
      <w:r w:rsidRPr="00344C38">
        <w:rPr>
          <w:rFonts w:ascii="OfficinaSansC" w:hAnsi="OfficinaSansC"/>
          <w:b/>
          <w:color w:val="F4B083" w:themeColor="accent2" w:themeTint="99"/>
          <w:sz w:val="22"/>
          <w:szCs w:val="22"/>
        </w:rPr>
        <w:t xml:space="preserve"> Не следует собирать мочу во время приема лекарственных препаратов. </w:t>
      </w:r>
    </w:p>
    <w:p w:rsidR="00AE7531" w:rsidRPr="00622418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622418">
        <w:rPr>
          <w:rFonts w:ascii="OfficinaSansC" w:hAnsi="OfficinaSansC"/>
          <w:color w:val="595959" w:themeColor="text1" w:themeTint="A6"/>
          <w:sz w:val="22"/>
          <w:szCs w:val="22"/>
        </w:rPr>
        <w:t xml:space="preserve"> Если в </w:t>
      </w:r>
      <w:proofErr w:type="gramStart"/>
      <w:r w:rsidRPr="00622418">
        <w:rPr>
          <w:rFonts w:ascii="OfficinaSansC" w:hAnsi="OfficinaSansC"/>
          <w:color w:val="595959" w:themeColor="text1" w:themeTint="A6"/>
          <w:sz w:val="22"/>
          <w:szCs w:val="22"/>
        </w:rPr>
        <w:t>другое время это</w:t>
      </w:r>
      <w:proofErr w:type="gramEnd"/>
      <w:r w:rsidRPr="00622418">
        <w:rPr>
          <w:rFonts w:ascii="OfficinaSansC" w:hAnsi="OfficinaSansC"/>
          <w:color w:val="595959" w:themeColor="text1" w:themeTint="A6"/>
          <w:sz w:val="22"/>
          <w:szCs w:val="22"/>
        </w:rPr>
        <w:t xml:space="preserve"> сделать невозможно, обязательно сообщите </w:t>
      </w:r>
    </w:p>
    <w:p w:rsidR="00AE7531" w:rsidRPr="00622418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622418">
        <w:rPr>
          <w:rFonts w:ascii="OfficinaSansC" w:hAnsi="OfficinaSansC"/>
          <w:color w:val="595959" w:themeColor="text1" w:themeTint="A6"/>
          <w:sz w:val="22"/>
          <w:szCs w:val="22"/>
        </w:rPr>
        <w:t xml:space="preserve"> о приеме лекарств лечащему врачу.</w:t>
      </w:r>
    </w:p>
    <w:p w:rsidR="00AE7531" w:rsidRPr="003C6ACB" w:rsidRDefault="00AE7531" w:rsidP="00AE7531">
      <w:pPr>
        <w:spacing w:line="300" w:lineRule="exact"/>
        <w:rPr>
          <w:rFonts w:ascii="OfficinaSansC" w:hAnsi="OfficinaSansC"/>
          <w:color w:val="404040" w:themeColor="text1" w:themeTint="BF"/>
        </w:rPr>
      </w:pPr>
    </w:p>
    <w:p w:rsidR="00F12B5F" w:rsidRDefault="00F12B5F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Pr="004E0C65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4E0C65">
        <w:rPr>
          <w:rFonts w:ascii="OfficinaSansBoldC" w:hAnsi="OfficinaSansBoldC"/>
          <w:b/>
          <w:color w:val="1B64A2"/>
          <w:sz w:val="36"/>
          <w:szCs w:val="36"/>
        </w:rPr>
        <w:t xml:space="preserve">Анализ мочи </w:t>
      </w:r>
    </w:p>
    <w:p w:rsidR="00AE7531" w:rsidRPr="004E0C65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4E0C65">
        <w:rPr>
          <w:rFonts w:ascii="OfficinaSansBoldC" w:hAnsi="OfficinaSansBoldC"/>
          <w:b/>
          <w:color w:val="1B64A2"/>
          <w:sz w:val="36"/>
          <w:szCs w:val="36"/>
        </w:rPr>
        <w:t xml:space="preserve"> по </w:t>
      </w:r>
      <w:proofErr w:type="spellStart"/>
      <w:r w:rsidRPr="004E0C65">
        <w:rPr>
          <w:rFonts w:ascii="OfficinaSansBoldC" w:hAnsi="OfficinaSansBoldC"/>
          <w:b/>
          <w:color w:val="1B64A2"/>
          <w:sz w:val="36"/>
          <w:szCs w:val="36"/>
        </w:rPr>
        <w:t>Зимницкому</w:t>
      </w:r>
      <w:proofErr w:type="spellEnd"/>
      <w:r w:rsidRPr="004E0C65">
        <w:rPr>
          <w:rFonts w:ascii="OfficinaSansBoldC" w:hAnsi="OfficinaSansBoldC"/>
          <w:b/>
          <w:color w:val="1B64A2"/>
          <w:sz w:val="36"/>
          <w:szCs w:val="36"/>
        </w:rPr>
        <w:t xml:space="preserve"> </w:t>
      </w:r>
      <w:r w:rsidRPr="004E0C65">
        <w:rPr>
          <w:noProof/>
          <w:sz w:val="36"/>
          <w:szCs w:val="36"/>
        </w:rPr>
        <w:t xml:space="preserve"> </w:t>
      </w:r>
    </w:p>
    <w:p w:rsidR="00AE7531" w:rsidRDefault="00AE7531" w:rsidP="00AE7531">
      <w:pPr>
        <w:spacing w:line="220" w:lineRule="exact"/>
        <w:rPr>
          <w:sz w:val="26"/>
          <w:szCs w:val="26"/>
        </w:rPr>
      </w:pPr>
      <w:r w:rsidRPr="002044EC">
        <w:rPr>
          <w:sz w:val="26"/>
          <w:szCs w:val="26"/>
        </w:rPr>
        <w:t xml:space="preserve">                      </w:t>
      </w:r>
    </w:p>
    <w:p w:rsidR="00AE7531" w:rsidRPr="00CF49C8" w:rsidRDefault="00AE7531" w:rsidP="00AE7531">
      <w:pPr>
        <w:jc w:val="both"/>
        <w:rPr>
          <w:rFonts w:ascii="OfficinaSansBoldC" w:hAnsi="OfficinaSansBoldC"/>
          <w:color w:val="E77A34"/>
          <w:sz w:val="22"/>
          <w:szCs w:val="22"/>
        </w:rPr>
      </w:pPr>
      <w:r w:rsidRPr="00CF49C8">
        <w:rPr>
          <w:rFonts w:ascii="OfficinaSansBoldC" w:hAnsi="OfficinaSansBoldC"/>
          <w:color w:val="E77A34"/>
          <w:sz w:val="28"/>
          <w:szCs w:val="28"/>
        </w:rPr>
        <w:t xml:space="preserve"> </w:t>
      </w:r>
      <w:r>
        <w:rPr>
          <w:rFonts w:ascii="OfficinaSansBoldC" w:hAnsi="OfficinaSansBoldC"/>
          <w:color w:val="E77A34"/>
          <w:sz w:val="22"/>
          <w:szCs w:val="22"/>
        </w:rPr>
        <w:t>8 чистых баночек</w:t>
      </w:r>
    </w:p>
    <w:p w:rsidR="00AE7531" w:rsidRPr="003C6ACB" w:rsidRDefault="00AE7531" w:rsidP="00AE7531">
      <w:pPr>
        <w:tabs>
          <w:tab w:val="left" w:pos="6946"/>
        </w:tabs>
        <w:spacing w:line="120" w:lineRule="exact"/>
        <w:rPr>
          <w:rFonts w:ascii="OfficinaSansMediumC" w:hAnsi="OfficinaSansMediumC"/>
          <w:b/>
          <w:bCs/>
          <w:sz w:val="22"/>
          <w:szCs w:val="22"/>
        </w:rPr>
      </w:pP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404040" w:themeColor="text1" w:themeTint="BF"/>
          <w:sz w:val="22"/>
          <w:szCs w:val="22"/>
        </w:rPr>
        <w:t xml:space="preserve"> 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Часы желательно с будильником (сбор мочи должен происходить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в 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определенные часы). Блокнот для записи потребляемой жидкости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в течении суток </w:t>
      </w:r>
      <w:proofErr w:type="gramStart"/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>( в</w:t>
      </w:r>
      <w:proofErr w:type="gramEnd"/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том числе и объем жидкости поступающей </w:t>
      </w:r>
    </w:p>
    <w:p w:rsidR="00AE7531" w:rsidRPr="00CF49C8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>с супом, борщом, молоком и т.д.)</w:t>
      </w:r>
    </w:p>
    <w:p w:rsidR="00AE7531" w:rsidRDefault="00AE7531" w:rsidP="00AE7531">
      <w:pPr>
        <w:spacing w:line="180" w:lineRule="exact"/>
        <w:rPr>
          <w:rFonts w:ascii="OfficinaSansC" w:hAnsi="OfficinaSansC"/>
          <w:color w:val="404040" w:themeColor="text1" w:themeTint="BF"/>
          <w:sz w:val="22"/>
          <w:szCs w:val="22"/>
        </w:rPr>
      </w:pPr>
      <w:r>
        <w:rPr>
          <w:rFonts w:ascii="OfficinaSansC" w:hAnsi="OfficinaSansC"/>
          <w:color w:val="404040" w:themeColor="text1" w:themeTint="BF"/>
          <w:sz w:val="22"/>
          <w:szCs w:val="22"/>
        </w:rPr>
        <w:t xml:space="preserve"> </w:t>
      </w:r>
    </w:p>
    <w:p w:rsidR="00AE7531" w:rsidRPr="00461D6E" w:rsidRDefault="00AE7531" w:rsidP="00AE7531">
      <w:pPr>
        <w:jc w:val="both"/>
        <w:rPr>
          <w:rFonts w:ascii="OfficinaSansC" w:hAnsi="OfficinaSansC"/>
          <w:color w:val="1B64A2"/>
          <w:sz w:val="22"/>
          <w:szCs w:val="22"/>
        </w:rPr>
      </w:pPr>
      <w:r w:rsidRPr="00461D6E">
        <w:rPr>
          <w:rFonts w:ascii="OfficinaSansC" w:hAnsi="OfficinaSansC"/>
          <w:sz w:val="22"/>
          <w:szCs w:val="22"/>
        </w:rPr>
        <w:t xml:space="preserve"> </w:t>
      </w:r>
      <w:r w:rsidRPr="00461D6E">
        <w:rPr>
          <w:rFonts w:ascii="OfficinaSansC" w:hAnsi="OfficinaSansC"/>
          <w:color w:val="1B64A2"/>
          <w:sz w:val="22"/>
          <w:szCs w:val="22"/>
        </w:rPr>
        <w:t xml:space="preserve">Правила сбора мочи: </w:t>
      </w:r>
    </w:p>
    <w:p w:rsidR="00AE7531" w:rsidRPr="00CF49C8" w:rsidRDefault="00AE7531" w:rsidP="00AE7531">
      <w:pPr>
        <w:spacing w:line="120" w:lineRule="exact"/>
        <w:jc w:val="both"/>
        <w:rPr>
          <w:rFonts w:ascii="OfficinaSansBoldC" w:hAnsi="OfficinaSansBoldC"/>
          <w:sz w:val="22"/>
          <w:szCs w:val="22"/>
        </w:rPr>
      </w:pPr>
      <w:r w:rsidRPr="00CF49C8">
        <w:rPr>
          <w:rFonts w:ascii="OfficinaSansBoldC" w:hAnsi="OfficinaSansBoldC"/>
          <w:color w:val="1B64A2"/>
          <w:sz w:val="22"/>
          <w:szCs w:val="22"/>
        </w:rPr>
        <w:t xml:space="preserve"> </w:t>
      </w:r>
    </w:p>
    <w:p w:rsidR="00AE7531" w:rsidRPr="00CF49C8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sz w:val="22"/>
          <w:szCs w:val="22"/>
        </w:rPr>
        <w:t xml:space="preserve"> 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В 6 утра пациент опорожняем мочевой пузырь в унитаз. Затем, в течение </w:t>
      </w:r>
    </w:p>
    <w:p w:rsidR="00AE7531" w:rsidRPr="00CF49C8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всего дня каждые три часа пациент собирает 8 порций мочи в отдельные  </w:t>
      </w:r>
    </w:p>
    <w:p w:rsidR="00AE7531" w:rsidRPr="00CF49C8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емкости. Время опорожнения мочевого пузыря 9</w:t>
      </w:r>
      <w:r>
        <w:rPr>
          <w:rFonts w:ascii="OfficinaSansC" w:hAnsi="OfficinaSansC"/>
          <w:color w:val="595959" w:themeColor="text1" w:themeTint="A6"/>
          <w:sz w:val="22"/>
          <w:szCs w:val="22"/>
        </w:rPr>
        <w:t>:00, 12:00, 15:00, 18: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00,  </w:t>
      </w:r>
    </w:p>
    <w:p w:rsidR="00AE7531" w:rsidRPr="00CF49C8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21:00, 24:00, 03:00, 06: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00. На каждой емкости отмечается время сбора мочи </w:t>
      </w:r>
    </w:p>
    <w:p w:rsidR="00AE7531" w:rsidRPr="00CF49C8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и хранятся в холодильнике. Все порции доставляются в лабораторию, </w:t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одновременно </w:t>
      </w:r>
      <w:proofErr w:type="gramStart"/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отдаются </w:t>
      </w: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записи</w:t>
      </w:r>
      <w:proofErr w:type="gramEnd"/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о потребленной жидкости в течение суток.  </w:t>
      </w:r>
    </w:p>
    <w:p w:rsidR="00AE7531" w:rsidRPr="00CF49C8" w:rsidRDefault="00AE7531" w:rsidP="00AE7531">
      <w:pPr>
        <w:spacing w:line="10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CF49C8">
        <w:rPr>
          <w:rFonts w:ascii="OfficinaSansC" w:hAnsi="OfficinaSansC"/>
          <w:color w:val="595959" w:themeColor="text1" w:themeTint="A6"/>
          <w:sz w:val="22"/>
          <w:szCs w:val="22"/>
        </w:rPr>
        <w:t xml:space="preserve"> </w:t>
      </w:r>
    </w:p>
    <w:p w:rsidR="00AE7531" w:rsidRPr="00DB21F2" w:rsidRDefault="00AE7531" w:rsidP="00AE7531">
      <w:pPr>
        <w:rPr>
          <w:rFonts w:ascii="OfficinaSansC" w:hAnsi="OfficinaSansC"/>
          <w:b/>
          <w:color w:val="ED7D31" w:themeColor="accent2"/>
          <w:sz w:val="22"/>
          <w:szCs w:val="22"/>
        </w:rPr>
      </w:pPr>
      <w:r w:rsidRPr="00DB21F2">
        <w:rPr>
          <w:rFonts w:ascii="OfficinaSansC" w:hAnsi="OfficinaSansC"/>
          <w:b/>
          <w:color w:val="ED7D31" w:themeColor="accent2"/>
          <w:sz w:val="22"/>
          <w:szCs w:val="22"/>
        </w:rPr>
        <w:t xml:space="preserve"> Условия хранения: при температуре +2 - +8 доставить в лабораторию </w:t>
      </w:r>
    </w:p>
    <w:p w:rsidR="00AE7531" w:rsidRPr="00DB21F2" w:rsidRDefault="00AE7531" w:rsidP="00AE7531">
      <w:pPr>
        <w:rPr>
          <w:rFonts w:ascii="OfficinaSansC" w:hAnsi="OfficinaSansC"/>
          <w:b/>
          <w:color w:val="ED7D31" w:themeColor="accent2"/>
          <w:sz w:val="22"/>
          <w:szCs w:val="22"/>
        </w:rPr>
      </w:pPr>
      <w:r w:rsidRPr="00DB21F2">
        <w:rPr>
          <w:rFonts w:ascii="OfficinaSansC" w:hAnsi="OfficinaSansC"/>
          <w:b/>
          <w:color w:val="ED7D31" w:themeColor="accent2"/>
          <w:sz w:val="22"/>
          <w:szCs w:val="22"/>
        </w:rPr>
        <w:t xml:space="preserve"> в день забора.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Pr="005059F9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proofErr w:type="spellStart"/>
      <w:r w:rsidRPr="005059F9">
        <w:rPr>
          <w:rFonts w:ascii="OfficinaSansBoldC" w:hAnsi="OfficinaSansBoldC"/>
          <w:b/>
          <w:color w:val="1B64A2"/>
          <w:sz w:val="40"/>
          <w:szCs w:val="40"/>
        </w:rPr>
        <w:lastRenderedPageBreak/>
        <w:t>Спермограмма</w:t>
      </w:r>
      <w:proofErr w:type="spellEnd"/>
      <w:r w:rsidRPr="005059F9">
        <w:rPr>
          <w:rFonts w:ascii="OfficinaSansBoldC" w:hAnsi="OfficinaSansBoldC"/>
          <w:b/>
          <w:color w:val="1B64A2"/>
          <w:sz w:val="40"/>
          <w:szCs w:val="40"/>
        </w:rPr>
        <w:t xml:space="preserve"> </w:t>
      </w:r>
    </w:p>
    <w:p w:rsidR="00AE7531" w:rsidRPr="005059F9" w:rsidRDefault="00AE7531" w:rsidP="00AE7531">
      <w:pPr>
        <w:rPr>
          <w:rFonts w:ascii="OfficinaSansBoldC" w:hAnsi="OfficinaSansBoldC"/>
          <w:b/>
          <w:sz w:val="40"/>
          <w:szCs w:val="40"/>
        </w:rPr>
      </w:pPr>
      <w:r w:rsidRPr="005059F9">
        <w:rPr>
          <w:rFonts w:ascii="OfficinaSansBoldC" w:hAnsi="OfficinaSansBoldC"/>
          <w:b/>
          <w:color w:val="1B64A2"/>
          <w:sz w:val="40"/>
          <w:szCs w:val="40"/>
        </w:rPr>
        <w:t>(</w:t>
      </w:r>
      <w:proofErr w:type="spellStart"/>
      <w:r w:rsidRPr="005059F9">
        <w:rPr>
          <w:rFonts w:ascii="OfficinaSansBoldC" w:hAnsi="OfficinaSansBoldC"/>
          <w:b/>
          <w:color w:val="1B64A2"/>
          <w:sz w:val="40"/>
          <w:szCs w:val="40"/>
        </w:rPr>
        <w:t>эякулят</w:t>
      </w:r>
      <w:proofErr w:type="spellEnd"/>
      <w:r w:rsidRPr="005059F9">
        <w:rPr>
          <w:rFonts w:ascii="OfficinaSansBoldC" w:hAnsi="OfficinaSansBoldC"/>
          <w:b/>
          <w:color w:val="1B64A2"/>
          <w:sz w:val="40"/>
          <w:szCs w:val="40"/>
        </w:rPr>
        <w:t>)</w:t>
      </w:r>
    </w:p>
    <w:p w:rsidR="00AE7531" w:rsidRDefault="00AE7531" w:rsidP="00AE7531">
      <w:pPr>
        <w:spacing w:line="360" w:lineRule="auto"/>
        <w:rPr>
          <w:rFonts w:ascii="OfficinaSansC" w:hAnsi="OfficinaSansC"/>
          <w:sz w:val="26"/>
          <w:szCs w:val="26"/>
        </w:rPr>
      </w:pPr>
      <w:r w:rsidRPr="007F4D56">
        <w:rPr>
          <w:rFonts w:ascii="OfficinaSansC" w:hAnsi="OfficinaSansC"/>
          <w:sz w:val="26"/>
          <w:szCs w:val="26"/>
        </w:rPr>
        <w:t xml:space="preserve">   </w:t>
      </w:r>
    </w:p>
    <w:p w:rsidR="00AE7531" w:rsidRPr="00A52643" w:rsidRDefault="00AE7531" w:rsidP="00AE7531">
      <w:pPr>
        <w:rPr>
          <w:rFonts w:ascii="OfficinaSansC" w:hAnsi="OfficinaSansC"/>
          <w:sz w:val="28"/>
          <w:szCs w:val="28"/>
        </w:rPr>
      </w:pPr>
      <w:r>
        <w:rPr>
          <w:rFonts w:ascii="OfficinaSansC" w:hAnsi="OfficinaSansC"/>
          <w:sz w:val="26"/>
          <w:szCs w:val="26"/>
        </w:rPr>
        <w:t xml:space="preserve"> </w:t>
      </w:r>
      <w:r w:rsidRPr="00A52643">
        <w:rPr>
          <w:rFonts w:ascii="OfficinaSansBoldC" w:hAnsi="OfficinaSansBoldC"/>
          <w:color w:val="1B64A2"/>
          <w:sz w:val="28"/>
          <w:szCs w:val="28"/>
        </w:rPr>
        <w:t>Исследование проводится:</w:t>
      </w:r>
      <w:r w:rsidRPr="00A52643">
        <w:rPr>
          <w:rFonts w:ascii="OfficinaSansC" w:hAnsi="OfficinaSansC"/>
          <w:sz w:val="28"/>
          <w:szCs w:val="28"/>
        </w:rPr>
        <w:t xml:space="preserve">                   </w:t>
      </w:r>
    </w:p>
    <w:p w:rsidR="00AE7531" w:rsidRPr="008A368A" w:rsidRDefault="00AE7531" w:rsidP="00AE7531">
      <w:pPr>
        <w:tabs>
          <w:tab w:val="left" w:pos="6946"/>
        </w:tabs>
        <w:spacing w:line="200" w:lineRule="exact"/>
        <w:rPr>
          <w:rFonts w:ascii="OfficinaSansMediumC" w:hAnsi="OfficinaSansMediumC"/>
          <w:b/>
          <w:bCs/>
          <w:sz w:val="26"/>
          <w:szCs w:val="26"/>
        </w:rPr>
      </w:pPr>
    </w:p>
    <w:p w:rsidR="00AE7531" w:rsidRPr="00A52643" w:rsidRDefault="00AE7531" w:rsidP="00AE7531">
      <w:pPr>
        <w:spacing w:line="320" w:lineRule="exact"/>
        <w:rPr>
          <w:rFonts w:ascii="OfficinaSansC" w:hAnsi="OfficinaSansC"/>
          <w:color w:val="595959" w:themeColor="text1" w:themeTint="A6"/>
          <w:sz w:val="26"/>
          <w:szCs w:val="26"/>
        </w:rPr>
      </w:pPr>
      <w:r w:rsidRPr="008A368A">
        <w:rPr>
          <w:rFonts w:ascii="OfficinaSansC" w:hAnsi="OfficinaSansC"/>
          <w:color w:val="404040" w:themeColor="text1" w:themeTint="BF"/>
          <w:sz w:val="26"/>
          <w:szCs w:val="26"/>
        </w:rPr>
        <w:t xml:space="preserve"> </w:t>
      </w: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>понедельник, вторник, среда, четверг с 9</w:t>
      </w:r>
      <w:r>
        <w:rPr>
          <w:rFonts w:ascii="OfficinaSansC" w:hAnsi="OfficinaSansC"/>
          <w:color w:val="595959" w:themeColor="text1" w:themeTint="A6"/>
          <w:sz w:val="26"/>
          <w:szCs w:val="26"/>
        </w:rPr>
        <w:t>:</w:t>
      </w: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>00 до 14</w:t>
      </w:r>
      <w:r>
        <w:rPr>
          <w:rFonts w:ascii="OfficinaSansC" w:hAnsi="OfficinaSansC"/>
          <w:color w:val="595959" w:themeColor="text1" w:themeTint="A6"/>
          <w:sz w:val="26"/>
          <w:szCs w:val="26"/>
        </w:rPr>
        <w:t>:</w:t>
      </w: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00,  </w:t>
      </w:r>
    </w:p>
    <w:p w:rsidR="00AE7531" w:rsidRPr="00A52643" w:rsidRDefault="00AE7531" w:rsidP="00AE7531">
      <w:pPr>
        <w:spacing w:line="320" w:lineRule="exact"/>
        <w:rPr>
          <w:rFonts w:ascii="OfficinaSansC" w:hAnsi="OfficinaSansC"/>
          <w:color w:val="404040" w:themeColor="text1" w:themeTint="BF"/>
          <w:sz w:val="26"/>
          <w:szCs w:val="26"/>
        </w:rPr>
      </w:pP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пятница с 10</w:t>
      </w:r>
      <w:r>
        <w:rPr>
          <w:rFonts w:ascii="OfficinaSansC" w:hAnsi="OfficinaSansC"/>
          <w:color w:val="595959" w:themeColor="text1" w:themeTint="A6"/>
          <w:sz w:val="26"/>
          <w:szCs w:val="26"/>
        </w:rPr>
        <w:t xml:space="preserve">:00 до </w:t>
      </w: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>14</w:t>
      </w:r>
      <w:r>
        <w:rPr>
          <w:rFonts w:ascii="OfficinaSansC" w:hAnsi="OfficinaSansC"/>
          <w:color w:val="595959" w:themeColor="text1" w:themeTint="A6"/>
          <w:sz w:val="26"/>
          <w:szCs w:val="26"/>
        </w:rPr>
        <w:t>:</w:t>
      </w: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00. </w:t>
      </w:r>
    </w:p>
    <w:p w:rsidR="00AE7531" w:rsidRPr="008A368A" w:rsidRDefault="00AE7531" w:rsidP="00AE7531">
      <w:pPr>
        <w:spacing w:line="360" w:lineRule="auto"/>
        <w:jc w:val="both"/>
        <w:rPr>
          <w:rFonts w:ascii="OfficinaSansC" w:hAnsi="OfficinaSansC"/>
          <w:sz w:val="26"/>
          <w:szCs w:val="26"/>
        </w:rPr>
      </w:pPr>
      <w:r w:rsidRPr="008A368A">
        <w:rPr>
          <w:rFonts w:ascii="OfficinaSansC" w:hAnsi="OfficinaSansC"/>
          <w:sz w:val="26"/>
          <w:szCs w:val="26"/>
        </w:rPr>
        <w:t xml:space="preserve"> </w:t>
      </w:r>
    </w:p>
    <w:p w:rsidR="00AE7531" w:rsidRPr="00A52643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8A368A">
        <w:rPr>
          <w:rFonts w:ascii="OfficinaSansC" w:hAnsi="OfficinaSansC"/>
          <w:color w:val="595959" w:themeColor="text1" w:themeTint="A6"/>
          <w:sz w:val="26"/>
          <w:szCs w:val="26"/>
        </w:rPr>
        <w:t xml:space="preserve"> </w:t>
      </w: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Перед сбором </w:t>
      </w:r>
      <w:proofErr w:type="spellStart"/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>эякулята</w:t>
      </w:r>
      <w:proofErr w:type="spellEnd"/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(спермы) необходимо половое </w:t>
      </w:r>
    </w:p>
    <w:p w:rsidR="00AE7531" w:rsidRPr="00A52643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воздержание 2-3 дня. В течение этого времени не употреблять </w:t>
      </w:r>
    </w:p>
    <w:p w:rsidR="00AE7531" w:rsidRPr="00A52643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алкоголь, не принимать лекарственные средства, не посещать </w:t>
      </w:r>
    </w:p>
    <w:p w:rsidR="00AE7531" w:rsidRPr="00A52643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парные, бань, по возможности, не курить, избегать простудных </w:t>
      </w:r>
    </w:p>
    <w:p w:rsidR="00AE7531" w:rsidRPr="00A52643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заболеваний и физических нагрузок. </w:t>
      </w:r>
    </w:p>
    <w:p w:rsidR="00AE7531" w:rsidRPr="00A52643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A52643">
        <w:rPr>
          <w:rFonts w:ascii="OfficinaSansC" w:hAnsi="OfficinaSansC"/>
          <w:color w:val="595959" w:themeColor="text1" w:themeTint="A6"/>
          <w:sz w:val="26"/>
          <w:szCs w:val="26"/>
        </w:rPr>
        <w:t xml:space="preserve"> Необходимо собрать весь материал, включая первую каплю.</w:t>
      </w:r>
    </w:p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Pr="00690035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690035">
        <w:rPr>
          <w:rFonts w:ascii="OfficinaSansBoldC" w:hAnsi="OfficinaSansBoldC"/>
          <w:b/>
          <w:color w:val="1B64A2"/>
          <w:sz w:val="36"/>
          <w:szCs w:val="36"/>
        </w:rPr>
        <w:t xml:space="preserve">Проба </w:t>
      </w:r>
      <w:proofErr w:type="spellStart"/>
      <w:r w:rsidRPr="00690035">
        <w:rPr>
          <w:rFonts w:ascii="OfficinaSansBoldC" w:hAnsi="OfficinaSansBoldC"/>
          <w:b/>
          <w:color w:val="1B64A2"/>
          <w:sz w:val="36"/>
          <w:szCs w:val="36"/>
        </w:rPr>
        <w:t>Реберга</w:t>
      </w:r>
      <w:proofErr w:type="spellEnd"/>
      <w:r w:rsidRPr="00690035">
        <w:rPr>
          <w:rFonts w:ascii="OfficinaSansBoldC" w:hAnsi="OfficinaSansBoldC"/>
          <w:b/>
          <w:color w:val="1B64A2"/>
          <w:sz w:val="36"/>
          <w:szCs w:val="36"/>
        </w:rPr>
        <w:t xml:space="preserve">: </w:t>
      </w:r>
    </w:p>
    <w:p w:rsidR="00AE7531" w:rsidRPr="00461D6E" w:rsidRDefault="00AE7531" w:rsidP="00AE7531">
      <w:pPr>
        <w:rPr>
          <w:rFonts w:ascii="OfficinaSansC" w:hAnsi="OfficinaSansC"/>
          <w:color w:val="1B64A2"/>
          <w:sz w:val="26"/>
          <w:szCs w:val="26"/>
        </w:rPr>
      </w:pPr>
      <w:r w:rsidRPr="00461D6E">
        <w:rPr>
          <w:rFonts w:ascii="OfficinaSansC" w:hAnsi="OfficinaSansC"/>
          <w:color w:val="1B64A2"/>
          <w:sz w:val="26"/>
          <w:szCs w:val="26"/>
        </w:rPr>
        <w:t xml:space="preserve"> </w:t>
      </w:r>
      <w:proofErr w:type="spellStart"/>
      <w:r w:rsidRPr="00461D6E">
        <w:rPr>
          <w:rFonts w:ascii="OfficinaSansC" w:hAnsi="OfficinaSansC"/>
          <w:color w:val="1B64A2"/>
          <w:sz w:val="26"/>
          <w:szCs w:val="26"/>
        </w:rPr>
        <w:t>креатинин</w:t>
      </w:r>
      <w:proofErr w:type="spellEnd"/>
      <w:r w:rsidRPr="00461D6E">
        <w:rPr>
          <w:rFonts w:ascii="OfficinaSansC" w:hAnsi="OfficinaSansC"/>
          <w:color w:val="1B64A2"/>
          <w:sz w:val="26"/>
          <w:szCs w:val="26"/>
        </w:rPr>
        <w:t xml:space="preserve"> в крови, </w:t>
      </w:r>
      <w:proofErr w:type="spellStart"/>
      <w:r w:rsidRPr="00461D6E">
        <w:rPr>
          <w:rFonts w:ascii="OfficinaSansC" w:hAnsi="OfficinaSansC"/>
          <w:color w:val="1B64A2"/>
          <w:sz w:val="26"/>
          <w:szCs w:val="26"/>
        </w:rPr>
        <w:t>креатинин</w:t>
      </w:r>
      <w:proofErr w:type="spellEnd"/>
      <w:r w:rsidRPr="00461D6E">
        <w:rPr>
          <w:rFonts w:ascii="OfficinaSansC" w:hAnsi="OfficinaSansC"/>
          <w:color w:val="1B64A2"/>
          <w:sz w:val="26"/>
          <w:szCs w:val="26"/>
        </w:rPr>
        <w:t xml:space="preserve"> в моче, </w:t>
      </w:r>
    </w:p>
    <w:p w:rsidR="00AE7531" w:rsidRPr="00461D6E" w:rsidRDefault="00AE7531" w:rsidP="00AE7531">
      <w:pPr>
        <w:rPr>
          <w:rFonts w:ascii="OfficinaSansC" w:hAnsi="OfficinaSansC"/>
          <w:color w:val="1B64A2"/>
          <w:sz w:val="26"/>
          <w:szCs w:val="26"/>
        </w:rPr>
      </w:pPr>
      <w:r w:rsidRPr="00461D6E">
        <w:rPr>
          <w:rFonts w:ascii="OfficinaSansC" w:hAnsi="OfficinaSansC"/>
          <w:color w:val="1B64A2"/>
          <w:sz w:val="26"/>
          <w:szCs w:val="26"/>
        </w:rPr>
        <w:t xml:space="preserve"> </w:t>
      </w:r>
      <w:proofErr w:type="spellStart"/>
      <w:r w:rsidRPr="00461D6E">
        <w:rPr>
          <w:rFonts w:ascii="OfficinaSansC" w:hAnsi="OfficinaSansC"/>
          <w:color w:val="1B64A2"/>
          <w:sz w:val="26"/>
          <w:szCs w:val="26"/>
        </w:rPr>
        <w:t>реабсорбция</w:t>
      </w:r>
      <w:proofErr w:type="spellEnd"/>
      <w:r w:rsidRPr="00461D6E">
        <w:rPr>
          <w:rFonts w:ascii="OfficinaSansC" w:hAnsi="OfficinaSansC"/>
          <w:color w:val="1B64A2"/>
          <w:sz w:val="26"/>
          <w:szCs w:val="26"/>
        </w:rPr>
        <w:t xml:space="preserve">, фильтрация, минутный </w:t>
      </w:r>
    </w:p>
    <w:p w:rsidR="00AE7531" w:rsidRPr="00461D6E" w:rsidRDefault="00AE7531" w:rsidP="00AE7531">
      <w:pPr>
        <w:rPr>
          <w:rFonts w:ascii="OfficinaSansBoldC" w:hAnsi="OfficinaSansBoldC"/>
          <w:b/>
          <w:color w:val="1B64A2"/>
          <w:sz w:val="26"/>
          <w:szCs w:val="26"/>
        </w:rPr>
      </w:pPr>
      <w:r w:rsidRPr="00461D6E">
        <w:rPr>
          <w:rFonts w:ascii="OfficinaSansC" w:hAnsi="OfficinaSansC"/>
          <w:color w:val="1B64A2"/>
          <w:sz w:val="26"/>
          <w:szCs w:val="26"/>
        </w:rPr>
        <w:t xml:space="preserve"> диурез (с указанием суточного диуреза)</w:t>
      </w:r>
      <w:r w:rsidRPr="00461D6E">
        <w:rPr>
          <w:rFonts w:ascii="OfficinaSansBoldC" w:hAnsi="OfficinaSansBoldC"/>
          <w:color w:val="1B64A2"/>
          <w:sz w:val="26"/>
          <w:szCs w:val="26"/>
        </w:rPr>
        <w:t xml:space="preserve">   </w:t>
      </w:r>
    </w:p>
    <w:p w:rsidR="00AE7531" w:rsidRPr="00143D60" w:rsidRDefault="00AE7531" w:rsidP="00AE7531">
      <w:pPr>
        <w:spacing w:line="220" w:lineRule="exact"/>
        <w:rPr>
          <w:rFonts w:ascii="OfficinaSansC" w:hAnsi="OfficinaSansC"/>
        </w:rPr>
      </w:pPr>
      <w:r w:rsidRPr="00143D60">
        <w:rPr>
          <w:rFonts w:ascii="OfficinaSansC" w:hAnsi="OfficinaSansC"/>
        </w:rPr>
        <w:t xml:space="preserve"> </w:t>
      </w:r>
    </w:p>
    <w:p w:rsidR="00AE7531" w:rsidRPr="00143D60" w:rsidRDefault="00AE7531" w:rsidP="00AE7531">
      <w:pPr>
        <w:jc w:val="both"/>
        <w:rPr>
          <w:rFonts w:ascii="OfficinaSansC" w:hAnsi="OfficinaSansC"/>
          <w:color w:val="595959" w:themeColor="text1" w:themeTint="A6"/>
          <w:sz w:val="23"/>
          <w:szCs w:val="23"/>
        </w:rPr>
      </w:pPr>
      <w:r w:rsidRPr="00143D60">
        <w:rPr>
          <w:rFonts w:ascii="OfficinaSansC" w:hAnsi="OfficinaSansC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>Для исследования используется суточная моча с обязательным</w:t>
      </w:r>
    </w:p>
    <w:p w:rsidR="00AE7531" w:rsidRDefault="00AE7531" w:rsidP="00AE7531">
      <w:pPr>
        <w:jc w:val="both"/>
        <w:rPr>
          <w:rFonts w:ascii="OfficinaSansC" w:hAnsi="OfficinaSansC"/>
          <w:color w:val="595959" w:themeColor="text1" w:themeTint="A6"/>
          <w:sz w:val="23"/>
          <w:szCs w:val="23"/>
        </w:rPr>
      </w:pP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 указанием суточного диуреза. </w:t>
      </w:r>
    </w:p>
    <w:p w:rsidR="00AE7531" w:rsidRPr="00143D60" w:rsidRDefault="00AE7531" w:rsidP="00AE7531">
      <w:pPr>
        <w:jc w:val="both"/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>Питьевой режим –</w:t>
      </w: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обычный (1,5-2л в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сутки).   </w:t>
      </w:r>
    </w:p>
    <w:p w:rsidR="00AE7531" w:rsidRPr="00143D60" w:rsidRDefault="00AE7531" w:rsidP="00AE7531">
      <w:pPr>
        <w:spacing w:line="260" w:lineRule="exact"/>
        <w:jc w:val="both"/>
        <w:rPr>
          <w:rFonts w:ascii="OfficinaSansC" w:hAnsi="OfficinaSansC"/>
          <w:sz w:val="23"/>
          <w:szCs w:val="23"/>
        </w:rPr>
      </w:pPr>
    </w:p>
    <w:p w:rsidR="00AE7531" w:rsidRPr="00461D6E" w:rsidRDefault="00AE7531" w:rsidP="00AE7531">
      <w:pPr>
        <w:spacing w:line="220" w:lineRule="exact"/>
        <w:jc w:val="both"/>
        <w:rPr>
          <w:rFonts w:ascii="OfficinaSansC" w:hAnsi="OfficinaSansC"/>
          <w:color w:val="1B64A2"/>
          <w:sz w:val="23"/>
          <w:szCs w:val="23"/>
        </w:rPr>
      </w:pPr>
      <w:r w:rsidRPr="00461D6E">
        <w:rPr>
          <w:rFonts w:ascii="OfficinaSansC" w:hAnsi="OfficinaSansC"/>
          <w:color w:val="1B64A2"/>
          <w:sz w:val="23"/>
          <w:szCs w:val="23"/>
        </w:rPr>
        <w:t xml:space="preserve"> Правила сбора: </w:t>
      </w:r>
    </w:p>
    <w:p w:rsidR="00AE7531" w:rsidRPr="00143D60" w:rsidRDefault="00AE7531" w:rsidP="00AE7531">
      <w:pPr>
        <w:spacing w:line="120" w:lineRule="exact"/>
        <w:jc w:val="both"/>
        <w:rPr>
          <w:rFonts w:ascii="OfficinaSansBoldC" w:hAnsi="OfficinaSansBoldC"/>
          <w:color w:val="1B64A2"/>
          <w:sz w:val="23"/>
          <w:szCs w:val="23"/>
        </w:rPr>
      </w:pP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 Первую порцию утренней мочи выливают. Вся моча, выделенная после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этого в течение 24 часов, должна быть собрана в контейнер. Последняя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порция мочи берется точно в тоже время, </w:t>
      </w: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когда накануне был начат 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сбор. Мочу перемешивают, количество мочи измеряют, отливают 100 мл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в чистый сосуд и доставляют в лабораторию с указанием объема </w:t>
      </w: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суточной мочи. Все время сбора суточной мочи контейнер должен </w:t>
      </w: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 xml:space="preserve">находиться при </w:t>
      </w:r>
      <w:proofErr w:type="gramStart"/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>температуре  +</w:t>
      </w:r>
      <w:proofErr w:type="gramEnd"/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>2 - +8.</w:t>
      </w: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</w:t>
      </w:r>
    </w:p>
    <w:p w:rsidR="00AE7531" w:rsidRPr="00143D60" w:rsidRDefault="00AE7531" w:rsidP="00AE7531">
      <w:pPr>
        <w:rPr>
          <w:rFonts w:ascii="OfficinaSansC" w:hAnsi="OfficinaSansC"/>
          <w:color w:val="595959" w:themeColor="text1" w:themeTint="A6"/>
          <w:sz w:val="23"/>
          <w:szCs w:val="23"/>
        </w:rPr>
      </w:pPr>
      <w:r>
        <w:rPr>
          <w:rFonts w:ascii="OfficinaSansC" w:hAnsi="OfficinaSansC"/>
          <w:color w:val="595959" w:themeColor="text1" w:themeTint="A6"/>
          <w:sz w:val="23"/>
          <w:szCs w:val="23"/>
        </w:rPr>
        <w:t xml:space="preserve"> Доставить в лабораторию сразу </w:t>
      </w:r>
      <w:r w:rsidRPr="00143D60">
        <w:rPr>
          <w:rFonts w:ascii="OfficinaSansC" w:hAnsi="OfficinaSansC"/>
          <w:color w:val="595959" w:themeColor="text1" w:themeTint="A6"/>
          <w:sz w:val="23"/>
          <w:szCs w:val="23"/>
        </w:rPr>
        <w:t>после окончания сбора.</w:t>
      </w:r>
    </w:p>
    <w:p w:rsidR="00AE7531" w:rsidRDefault="00AE7531"/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</w:p>
    <w:p w:rsidR="00AE7531" w:rsidRPr="005059F9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r w:rsidRPr="005059F9">
        <w:rPr>
          <w:rFonts w:ascii="OfficinaSansBoldC" w:hAnsi="OfficinaSansBoldC"/>
          <w:b/>
          <w:color w:val="1B64A2"/>
          <w:sz w:val="40"/>
          <w:szCs w:val="40"/>
        </w:rPr>
        <w:t xml:space="preserve">Определение кортизола </w:t>
      </w:r>
    </w:p>
    <w:p w:rsidR="00AE7531" w:rsidRPr="005059F9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r w:rsidRPr="005059F9">
        <w:rPr>
          <w:rFonts w:ascii="OfficinaSansBoldC" w:hAnsi="OfficinaSansBoldC"/>
          <w:b/>
          <w:color w:val="1B64A2"/>
          <w:sz w:val="40"/>
          <w:szCs w:val="40"/>
        </w:rPr>
        <w:t xml:space="preserve"> в моче методом ИФА</w:t>
      </w:r>
    </w:p>
    <w:p w:rsidR="00AE7531" w:rsidRDefault="00AE7531" w:rsidP="00AE7531">
      <w:pPr>
        <w:spacing w:line="276" w:lineRule="auto"/>
        <w:rPr>
          <w:rFonts w:ascii="OfficinaSansC" w:hAnsi="OfficinaSansC"/>
          <w:sz w:val="26"/>
          <w:szCs w:val="26"/>
        </w:rPr>
      </w:pPr>
      <w:r w:rsidRPr="007F4D56">
        <w:rPr>
          <w:rFonts w:ascii="OfficinaSansC" w:hAnsi="OfficinaSansC"/>
          <w:sz w:val="26"/>
          <w:szCs w:val="26"/>
        </w:rPr>
        <w:t xml:space="preserve">  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>
        <w:rPr>
          <w:rFonts w:ascii="OfficinaSansC" w:hAnsi="OfficinaSansC"/>
          <w:sz w:val="26"/>
          <w:szCs w:val="26"/>
        </w:rPr>
        <w:t xml:space="preserve"> </w:t>
      </w: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Первая утренняя порция мочи не собирается и не учитывается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(она относится к предыдущим суткам), далее вся моча в течение 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суток, включая ночь и последнюю порцию в 6 утра следующего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дня, собирается в одну емкость, которая хранится в темном 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прохладном месте (в холодильнике). По окончании сбора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необходимо осторожно перемешать содержимое емкости, </w:t>
      </w: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по возможности точно измерить объем собранной за сутки мочи,  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отлить 100-150 мл.</w:t>
      </w:r>
      <w:r>
        <w:rPr>
          <w:rFonts w:ascii="OfficinaSansC" w:hAnsi="OfficinaSansC"/>
          <w:color w:val="595959" w:themeColor="text1" w:themeTint="A6"/>
          <w:sz w:val="26"/>
          <w:szCs w:val="26"/>
        </w:rPr>
        <w:t xml:space="preserve"> О</w:t>
      </w: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тнести в лабораторию в тот </w:t>
      </w:r>
      <w:r>
        <w:rPr>
          <w:rFonts w:ascii="OfficinaSansC" w:hAnsi="OfficinaSansC"/>
          <w:color w:val="595959" w:themeColor="text1" w:themeTint="A6"/>
          <w:sz w:val="26"/>
          <w:szCs w:val="26"/>
        </w:rPr>
        <w:t xml:space="preserve">же день. На направлении должен </w:t>
      </w: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быть указан общий объем мочи. </w:t>
      </w:r>
    </w:p>
    <w:p w:rsidR="00AE7531" w:rsidRPr="005059F9" w:rsidRDefault="00AE7531" w:rsidP="00AE7531">
      <w:pPr>
        <w:spacing w:line="180" w:lineRule="exact"/>
        <w:rPr>
          <w:rFonts w:ascii="OfficinaSansC" w:hAnsi="OfficinaSansC"/>
          <w:color w:val="595959" w:themeColor="text1" w:themeTint="A6"/>
          <w:sz w:val="26"/>
          <w:szCs w:val="26"/>
        </w:rPr>
      </w:pPr>
    </w:p>
    <w:p w:rsidR="00AE7531" w:rsidRPr="005059F9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5059F9">
        <w:rPr>
          <w:rFonts w:ascii="OfficinaSansC" w:hAnsi="OfficinaSansC"/>
          <w:color w:val="595959" w:themeColor="text1" w:themeTint="A6"/>
          <w:sz w:val="26"/>
          <w:szCs w:val="26"/>
        </w:rPr>
        <w:t xml:space="preserve"> В качестве консерванта можно использовать борную кислоту.</w:t>
      </w:r>
    </w:p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 w:rsidRPr="00E33973">
        <w:rPr>
          <w:rFonts w:ascii="OfficinaSansBoldC" w:hAnsi="OfficinaSansBoldC"/>
          <w:b/>
          <w:color w:val="1B64A2"/>
          <w:sz w:val="32"/>
          <w:szCs w:val="32"/>
        </w:rPr>
        <w:t xml:space="preserve">Бактериологическое исследование </w:t>
      </w:r>
      <w:r>
        <w:rPr>
          <w:rFonts w:ascii="OfficinaSansBoldC" w:hAnsi="OfficinaSansBoldC"/>
          <w:b/>
          <w:color w:val="1B64A2"/>
          <w:sz w:val="32"/>
          <w:szCs w:val="32"/>
        </w:rPr>
        <w:t xml:space="preserve"> </w:t>
      </w:r>
    </w:p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>
        <w:rPr>
          <w:rFonts w:ascii="OfficinaSansBoldC" w:hAnsi="OfficinaSansBoldC"/>
          <w:b/>
          <w:color w:val="1B64A2"/>
          <w:sz w:val="32"/>
          <w:szCs w:val="32"/>
        </w:rPr>
        <w:t xml:space="preserve"> </w:t>
      </w:r>
      <w:proofErr w:type="spellStart"/>
      <w:r w:rsidRPr="00E33973">
        <w:rPr>
          <w:rFonts w:ascii="OfficinaSansBoldC" w:hAnsi="OfficinaSansBoldC"/>
          <w:b/>
          <w:color w:val="1B64A2"/>
          <w:sz w:val="32"/>
          <w:szCs w:val="32"/>
        </w:rPr>
        <w:t>микробиоценоза</w:t>
      </w:r>
      <w:proofErr w:type="spellEnd"/>
      <w:r w:rsidRPr="00E33973">
        <w:rPr>
          <w:rFonts w:ascii="OfficinaSansBoldC" w:hAnsi="OfficinaSansBoldC"/>
          <w:b/>
          <w:color w:val="1B64A2"/>
          <w:sz w:val="32"/>
          <w:szCs w:val="32"/>
        </w:rPr>
        <w:t xml:space="preserve"> кишечника </w:t>
      </w:r>
    </w:p>
    <w:p w:rsidR="00AE7531" w:rsidRPr="00E33973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>
        <w:rPr>
          <w:rFonts w:ascii="OfficinaSansBoldC" w:hAnsi="OfficinaSansBoldC"/>
          <w:b/>
          <w:color w:val="1B64A2"/>
          <w:sz w:val="32"/>
          <w:szCs w:val="32"/>
        </w:rPr>
        <w:t xml:space="preserve"> </w:t>
      </w:r>
      <w:r w:rsidRPr="00E33973">
        <w:rPr>
          <w:rFonts w:ascii="OfficinaSansBoldC" w:hAnsi="OfficinaSansBoldC"/>
          <w:b/>
          <w:color w:val="1B64A2"/>
          <w:sz w:val="32"/>
          <w:szCs w:val="32"/>
        </w:rPr>
        <w:t xml:space="preserve">(дисбактериоз)     </w:t>
      </w:r>
    </w:p>
    <w:p w:rsidR="00AE7531" w:rsidRDefault="00AE7531" w:rsidP="00AE7531">
      <w:pPr>
        <w:rPr>
          <w:sz w:val="26"/>
          <w:szCs w:val="26"/>
        </w:rPr>
      </w:pPr>
      <w:r w:rsidRPr="002044EC">
        <w:rPr>
          <w:sz w:val="26"/>
          <w:szCs w:val="26"/>
        </w:rPr>
        <w:t xml:space="preserve">                      </w:t>
      </w:r>
    </w:p>
    <w:p w:rsidR="00AE7531" w:rsidRDefault="00AE7531" w:rsidP="00AE7531">
      <w:pPr>
        <w:tabs>
          <w:tab w:val="left" w:pos="6946"/>
        </w:tabs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rFonts w:ascii="OfficinaSansMediumC" w:hAnsi="OfficinaSansMediumC"/>
          <w:b/>
          <w:bCs/>
          <w:color w:val="1B64A2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036B4DA2" wp14:editId="468DFEB7">
            <wp:extent cx="101850" cy="78496"/>
            <wp:effectExtent l="0" t="0" r="0" b="0"/>
            <wp:docPr id="971" name="Изображение 971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MediumC" w:hAnsi="OfficinaSansMediumC"/>
          <w:b/>
          <w:bCs/>
          <w:color w:val="1B64A2"/>
          <w:sz w:val="22"/>
          <w:szCs w:val="22"/>
        </w:rPr>
        <w:t xml:space="preserve">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За 1-2 дня до взятия пробы соблюдать диету, исключающую прием </w:t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</w:t>
      </w:r>
    </w:p>
    <w:p w:rsidR="00AE7531" w:rsidRDefault="00AE7531" w:rsidP="00AE7531">
      <w:pPr>
        <w:tabs>
          <w:tab w:val="left" w:pos="6946"/>
        </w:tabs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продуктов, усиливающих процессы брожения в кишечнике, </w:t>
      </w:r>
    </w:p>
    <w:p w:rsidR="00AE7531" w:rsidRDefault="00AE7531" w:rsidP="00AE7531">
      <w:pPr>
        <w:tabs>
          <w:tab w:val="left" w:pos="6946"/>
        </w:tabs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>а так же алкоголь, антимикробные лекарственные препараты.</w:t>
      </w:r>
    </w:p>
    <w:p w:rsidR="00AE7531" w:rsidRPr="007F0D97" w:rsidRDefault="00AE7531" w:rsidP="00AE7531">
      <w:pPr>
        <w:tabs>
          <w:tab w:val="left" w:pos="6946"/>
        </w:tabs>
        <w:spacing w:line="14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50719B87" wp14:editId="31687D35">
            <wp:extent cx="101850" cy="78496"/>
            <wp:effectExtent l="0" t="0" r="0" b="0"/>
            <wp:docPr id="972" name="Изображение 972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От момента последнего приема пищи до взятия материала должно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пройти не менее 8-10 часов.  </w:t>
      </w:r>
    </w:p>
    <w:p w:rsidR="00AE7531" w:rsidRDefault="00AE7531" w:rsidP="00AE7531">
      <w:pPr>
        <w:spacing w:line="14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0983B11" wp14:editId="3B1EA25D">
            <wp:extent cx="101850" cy="78496"/>
            <wp:effectExtent l="0" t="0" r="0" b="0"/>
            <wp:docPr id="973" name="Изображение 973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Кал после естественной дефекации собирают в стерильный контейнер. </w:t>
      </w:r>
    </w:p>
    <w:p w:rsidR="00AE7531" w:rsidRDefault="00AE7531" w:rsidP="00AE7531">
      <w:pPr>
        <w:spacing w:line="14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                               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2147A38D" wp14:editId="545A22ED">
            <wp:extent cx="101850" cy="78496"/>
            <wp:effectExtent l="0" t="0" r="0" b="0"/>
            <wp:docPr id="974" name="Изображение 974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Материал берут из средней порции кала в количестве не менее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2-х грамм (размером с горошину).   </w:t>
      </w:r>
    </w:p>
    <w:p w:rsidR="00AE7531" w:rsidRDefault="00AE7531" w:rsidP="00AE7531">
      <w:pPr>
        <w:spacing w:line="140" w:lineRule="exact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20FABB9C" wp14:editId="4DFC1D86">
            <wp:extent cx="101850" cy="78496"/>
            <wp:effectExtent l="0" t="0" r="0" b="0"/>
            <wp:docPr id="975" name="Изображение 975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Материал доставляют в лабораторию в кратчайшие сроки. В промежутке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 xml:space="preserve">между взятием пробы и до посева оптимальные условия хранения </w:t>
      </w:r>
    </w:p>
    <w:p w:rsidR="00AE7531" w:rsidRPr="00E33973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</w:t>
      </w:r>
      <w:r w:rsidRPr="00E33973">
        <w:rPr>
          <w:rFonts w:ascii="OfficinaSansC" w:hAnsi="OfficinaSansC"/>
          <w:color w:val="595959" w:themeColor="text1" w:themeTint="A6"/>
          <w:sz w:val="22"/>
          <w:szCs w:val="22"/>
        </w:rPr>
        <w:t>при температуре +4 градуса.</w:t>
      </w:r>
    </w:p>
    <w:p w:rsidR="00AE7531" w:rsidRDefault="00AE7531" w:rsidP="00AE7531">
      <w:pPr>
        <w:rPr>
          <w:rFonts w:ascii="OfficinaSansC" w:hAnsi="OfficinaSansC"/>
          <w:color w:val="404040" w:themeColor="text1" w:themeTint="BF"/>
        </w:rPr>
      </w:pPr>
    </w:p>
    <w:p w:rsidR="00AE7531" w:rsidRDefault="00AE7531" w:rsidP="00AE7531">
      <w:pPr>
        <w:rPr>
          <w:rFonts w:ascii="OfficinaSansC" w:hAnsi="OfficinaSansC"/>
          <w:color w:val="404040" w:themeColor="text1" w:themeTint="BF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DB2515">
        <w:rPr>
          <w:rFonts w:ascii="OfficinaSansBoldC" w:hAnsi="OfficinaSansBoldC"/>
          <w:b/>
          <w:color w:val="1B64A2"/>
          <w:sz w:val="36"/>
          <w:szCs w:val="36"/>
        </w:rPr>
        <w:t xml:space="preserve">Изотопный тест дыхания </w:t>
      </w: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>
        <w:rPr>
          <w:rFonts w:ascii="OfficinaSansBoldC" w:hAnsi="OfficinaSansBoldC"/>
          <w:b/>
          <w:color w:val="1B64A2"/>
          <w:sz w:val="36"/>
          <w:szCs w:val="36"/>
        </w:rPr>
        <w:t xml:space="preserve"> </w:t>
      </w:r>
      <w:r w:rsidRPr="00DB2515">
        <w:rPr>
          <w:rFonts w:ascii="OfficinaSansBoldC" w:hAnsi="OfficinaSansBoldC"/>
          <w:b/>
          <w:color w:val="1B64A2"/>
          <w:sz w:val="36"/>
          <w:szCs w:val="36"/>
        </w:rPr>
        <w:t xml:space="preserve">на определение </w:t>
      </w:r>
    </w:p>
    <w:p w:rsidR="00AE7531" w:rsidRPr="00DB2515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>
        <w:rPr>
          <w:rFonts w:ascii="OfficinaSansBoldC" w:hAnsi="OfficinaSansBoldC"/>
          <w:b/>
          <w:color w:val="1B64A2"/>
          <w:sz w:val="36"/>
          <w:szCs w:val="36"/>
        </w:rPr>
        <w:t xml:space="preserve"> </w:t>
      </w:r>
      <w:proofErr w:type="spellStart"/>
      <w:r w:rsidRPr="00DB2515">
        <w:rPr>
          <w:rFonts w:ascii="OfficinaSansBoldC" w:hAnsi="OfficinaSansBoldC"/>
          <w:b/>
          <w:color w:val="1B64A2"/>
          <w:sz w:val="36"/>
          <w:szCs w:val="36"/>
        </w:rPr>
        <w:t>Хеликобактер</w:t>
      </w:r>
      <w:proofErr w:type="spellEnd"/>
      <w:r w:rsidRPr="00DB2515">
        <w:rPr>
          <w:rFonts w:ascii="OfficinaSansBoldC" w:hAnsi="OfficinaSansBoldC"/>
          <w:b/>
          <w:color w:val="1B64A2"/>
          <w:sz w:val="36"/>
          <w:szCs w:val="36"/>
        </w:rPr>
        <w:t xml:space="preserve"> </w:t>
      </w:r>
      <w:proofErr w:type="spellStart"/>
      <w:r w:rsidRPr="00DB2515">
        <w:rPr>
          <w:rFonts w:ascii="OfficinaSansBoldC" w:hAnsi="OfficinaSansBoldC"/>
          <w:b/>
          <w:color w:val="1B64A2"/>
          <w:sz w:val="36"/>
          <w:szCs w:val="36"/>
        </w:rPr>
        <w:t>Пилори</w:t>
      </w:r>
      <w:proofErr w:type="spellEnd"/>
    </w:p>
    <w:p w:rsidR="00AE7531" w:rsidRPr="00DB2515" w:rsidRDefault="00AE7531" w:rsidP="00AE7531">
      <w:pPr>
        <w:rPr>
          <w:rFonts w:ascii="OfficinaSansBoldC" w:hAnsi="OfficinaSansBoldC"/>
          <w:color w:val="1B64A2"/>
          <w:sz w:val="36"/>
          <w:szCs w:val="36"/>
        </w:rPr>
      </w:pPr>
      <w:r w:rsidRPr="00DB2515">
        <w:rPr>
          <w:rFonts w:ascii="OfficinaSansBoldC" w:hAnsi="OfficinaSansBoldC"/>
          <w:color w:val="1B64A2"/>
          <w:sz w:val="36"/>
          <w:szCs w:val="36"/>
        </w:rPr>
        <w:t xml:space="preserve">                      </w:t>
      </w:r>
    </w:p>
    <w:p w:rsidR="00AE7531" w:rsidRPr="003325C2" w:rsidRDefault="00AE7531" w:rsidP="00AE7531">
      <w:pPr>
        <w:spacing w:line="276" w:lineRule="auto"/>
        <w:rPr>
          <w:rFonts w:ascii="OfficinaSansC" w:hAnsi="OfficinaSansC"/>
          <w:b/>
          <w:color w:val="595959" w:themeColor="text1" w:themeTint="A6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3325C2">
        <w:rPr>
          <w:rFonts w:ascii="OfficinaSansC" w:hAnsi="OfficinaSansC"/>
          <w:b/>
          <w:color w:val="595959" w:themeColor="text1" w:themeTint="A6"/>
          <w:sz w:val="28"/>
          <w:szCs w:val="28"/>
        </w:rPr>
        <w:t>Исследование делается</w:t>
      </w:r>
      <w:r w:rsidRPr="00344C38">
        <w:rPr>
          <w:rFonts w:ascii="OfficinaSansC" w:hAnsi="OfficinaSansC"/>
          <w:b/>
          <w:color w:val="595959" w:themeColor="text1" w:themeTint="A6"/>
          <w:sz w:val="28"/>
          <w:szCs w:val="28"/>
        </w:rPr>
        <w:t>:</w:t>
      </w:r>
      <w:r w:rsidRPr="003325C2">
        <w:rPr>
          <w:rFonts w:ascii="OfficinaSansC" w:hAnsi="OfficinaSansC"/>
          <w:b/>
          <w:color w:val="595959" w:themeColor="text1" w:themeTint="A6"/>
          <w:sz w:val="28"/>
          <w:szCs w:val="28"/>
        </w:rPr>
        <w:t xml:space="preserve"> </w:t>
      </w:r>
    </w:p>
    <w:p w:rsidR="00AE7531" w:rsidRPr="003325C2" w:rsidRDefault="00AE7531" w:rsidP="00AE7531">
      <w:pPr>
        <w:spacing w:line="32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6"/>
          <w:szCs w:val="26"/>
        </w:rPr>
        <w:t xml:space="preserve"> </w:t>
      </w:r>
      <w:r w:rsidRPr="003325C2">
        <w:rPr>
          <w:rFonts w:ascii="OfficinaSansC" w:hAnsi="OfficinaSansC"/>
          <w:color w:val="595959" w:themeColor="text1" w:themeTint="A6"/>
          <w:sz w:val="28"/>
          <w:szCs w:val="28"/>
        </w:rPr>
        <w:t xml:space="preserve">понедельник – пятница с 9:00 до 13:00 </w:t>
      </w:r>
    </w:p>
    <w:p w:rsidR="00AE7531" w:rsidRDefault="00AE7531" w:rsidP="00AE7531">
      <w:pPr>
        <w:spacing w:line="2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</w:p>
    <w:p w:rsidR="00AE7531" w:rsidRPr="0029505A" w:rsidRDefault="00AE7531" w:rsidP="00AE7531">
      <w:pPr>
        <w:spacing w:line="276" w:lineRule="auto"/>
        <w:rPr>
          <w:rFonts w:ascii="OfficinaSansBoldC" w:hAnsi="OfficinaSansBoldC"/>
          <w:color w:val="1B64A2"/>
          <w:sz w:val="32"/>
          <w:szCs w:val="32"/>
        </w:rPr>
      </w:pPr>
      <w:r>
        <w:rPr>
          <w:rFonts w:ascii="OfficinaSansBoldC" w:hAnsi="OfficinaSansBoldC"/>
          <w:color w:val="1B64A2"/>
          <w:sz w:val="28"/>
          <w:szCs w:val="28"/>
        </w:rPr>
        <w:t xml:space="preserve"> </w:t>
      </w:r>
      <w:proofErr w:type="gramStart"/>
      <w:r w:rsidRPr="00F73209">
        <w:rPr>
          <w:rFonts w:ascii="OfficinaSansBoldC" w:hAnsi="OfficinaSansBoldC"/>
          <w:color w:val="ED7D31" w:themeColor="accent2"/>
          <w:sz w:val="32"/>
          <w:szCs w:val="32"/>
        </w:rPr>
        <w:t>Строго  натощак</w:t>
      </w:r>
      <w:proofErr w:type="gramEnd"/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П</w:t>
      </w:r>
      <w:r w:rsidRPr="00DB2515">
        <w:rPr>
          <w:rFonts w:ascii="OfficinaSansC" w:hAnsi="OfficinaSansC"/>
          <w:color w:val="595959" w:themeColor="text1" w:themeTint="A6"/>
          <w:sz w:val="28"/>
          <w:szCs w:val="28"/>
        </w:rPr>
        <w:t xml:space="preserve">еред исследованием запрещается пить, курить, красить </w:t>
      </w:r>
    </w:p>
    <w:p w:rsidR="00AE7531" w:rsidRPr="00DB251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  <w:r w:rsidRPr="00DB2515">
        <w:rPr>
          <w:rFonts w:ascii="OfficinaSansC" w:hAnsi="OfficinaSansC"/>
          <w:color w:val="595959" w:themeColor="text1" w:themeTint="A6"/>
          <w:sz w:val="28"/>
          <w:szCs w:val="28"/>
        </w:rPr>
        <w:t xml:space="preserve">губы, 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>чистить зубы</w:t>
      </w:r>
    </w:p>
    <w:p w:rsidR="00AE7531" w:rsidRPr="003C6ACB" w:rsidRDefault="00AE7531" w:rsidP="00AE7531">
      <w:pPr>
        <w:rPr>
          <w:rFonts w:ascii="OfficinaSansC" w:hAnsi="OfficinaSansC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95FA" wp14:editId="673E7E78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2827020" cy="457835"/>
                <wp:effectExtent l="0" t="0" r="0" b="0"/>
                <wp:wrapThrough wrapText="bothSides">
                  <wp:wrapPolygon edited="0">
                    <wp:start x="582" y="0"/>
                    <wp:lineTo x="0" y="3595"/>
                    <wp:lineTo x="0" y="15578"/>
                    <wp:lineTo x="194" y="19173"/>
                    <wp:lineTo x="582" y="20372"/>
                    <wp:lineTo x="20765" y="20372"/>
                    <wp:lineTo x="21154" y="19173"/>
                    <wp:lineTo x="21348" y="15578"/>
                    <wp:lineTo x="21348" y="3595"/>
                    <wp:lineTo x="20765" y="0"/>
                    <wp:lineTo x="582" y="0"/>
                  </wp:wrapPolygon>
                </wp:wrapThrough>
                <wp:docPr id="240" name="Скругленный 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578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7A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31" w:rsidRPr="0029505A" w:rsidRDefault="00AE7531" w:rsidP="00AE7531">
                            <w:pPr>
                              <w:jc w:val="both"/>
                              <w:rPr>
                                <w:rFonts w:ascii="OfficinaSansBoldC" w:hAnsi="OfficinaSansBold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fficinaSansBoldC" w:hAnsi="OfficinaSansBold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05A">
                              <w:rPr>
                                <w:rFonts w:ascii="OfficinaSansBoldC" w:hAnsi="OfficinaSansBoldC"/>
                                <w:color w:val="FFFFFF" w:themeColor="background1"/>
                                <w:sz w:val="32"/>
                                <w:szCs w:val="32"/>
                              </w:rPr>
                              <w:t>Беременным запрещено!!!</w:t>
                            </w:r>
                          </w:p>
                          <w:p w:rsidR="00AE7531" w:rsidRPr="0029505A" w:rsidRDefault="00AE7531" w:rsidP="00AE7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895FA" id="Скругленный прямоугольник 240" o:spid="_x0000_s1026" style="position:absolute;margin-left:-11.25pt;margin-top:14.2pt;width:222.6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" fillcolor="#e77a34" stroked="f" strokeweight="1pt">
                <v:stroke joinstyle="miter"/>
                <v:textbox>
                  <w:txbxContent>
                    <w:p w:rsidR="00AE7531" w:rsidRPr="0029505A" w:rsidRDefault="00AE7531" w:rsidP="00AE7531">
                      <w:pPr>
                        <w:jc w:val="both"/>
                        <w:rPr>
                          <w:rFonts w:ascii="OfficinaSansBoldC" w:hAnsi="OfficinaSansBold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fficinaSansBoldC" w:hAnsi="OfficinaSansBoldC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9505A">
                        <w:rPr>
                          <w:rFonts w:ascii="OfficinaSansBoldC" w:hAnsi="OfficinaSansBoldC"/>
                          <w:color w:val="FFFFFF" w:themeColor="background1"/>
                          <w:sz w:val="32"/>
                          <w:szCs w:val="32"/>
                        </w:rPr>
                        <w:t>Беременным запрещено!!!</w:t>
                      </w:r>
                    </w:p>
                    <w:p w:rsidR="00AE7531" w:rsidRPr="0029505A" w:rsidRDefault="00AE7531" w:rsidP="00AE753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Pr="004B7119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proofErr w:type="spellStart"/>
      <w:r w:rsidRPr="004B7119">
        <w:rPr>
          <w:rFonts w:ascii="OfficinaSansBoldC" w:hAnsi="OfficinaSansBoldC"/>
          <w:b/>
          <w:color w:val="1B64A2"/>
          <w:sz w:val="40"/>
          <w:szCs w:val="40"/>
        </w:rPr>
        <w:t>Ирригоскопия</w:t>
      </w:r>
      <w:proofErr w:type="spellEnd"/>
    </w:p>
    <w:p w:rsidR="00AE7531" w:rsidRDefault="00AE7531" w:rsidP="00AE7531">
      <w:pPr>
        <w:spacing w:line="200" w:lineRule="exact"/>
        <w:jc w:val="both"/>
        <w:rPr>
          <w:rFonts w:ascii="OfficinaSansC" w:hAnsi="OfficinaSansC"/>
          <w:sz w:val="32"/>
          <w:szCs w:val="32"/>
        </w:rPr>
      </w:pPr>
    </w:p>
    <w:p w:rsidR="00AE7531" w:rsidRPr="003E62B1" w:rsidRDefault="00AE7531" w:rsidP="00AE7531">
      <w:pPr>
        <w:spacing w:line="200" w:lineRule="exact"/>
        <w:jc w:val="both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>По</w:t>
      </w:r>
      <w:r w:rsidRPr="003E62B1">
        <w:rPr>
          <w:rFonts w:ascii="OfficinaSansC" w:hAnsi="OfficinaSansC"/>
          <w:color w:val="595959" w:themeColor="text1" w:themeTint="A6"/>
        </w:rPr>
        <w:t>нед</w:t>
      </w:r>
      <w:r>
        <w:rPr>
          <w:rFonts w:ascii="OfficinaSansC" w:hAnsi="OfficinaSansC"/>
          <w:color w:val="595959" w:themeColor="text1" w:themeTint="A6"/>
        </w:rPr>
        <w:t>ельник – пятница: 8:30 – 13:00</w:t>
      </w:r>
    </w:p>
    <w:p w:rsidR="00AE7531" w:rsidRDefault="00AE7531" w:rsidP="00AE7531">
      <w:pPr>
        <w:spacing w:line="200" w:lineRule="exact"/>
        <w:jc w:val="both"/>
        <w:rPr>
          <w:rFonts w:ascii="OfficinaSansC" w:hAnsi="OfficinaSansC"/>
        </w:rPr>
      </w:pPr>
      <w:r w:rsidRPr="00593DF5">
        <w:rPr>
          <w:rFonts w:ascii="OfficinaSansC" w:hAnsi="OfficinaSansC"/>
        </w:rPr>
        <w:t xml:space="preserve">   </w:t>
      </w:r>
    </w:p>
    <w:p w:rsidR="00AE7531" w:rsidRDefault="00AE7531" w:rsidP="00AE7531">
      <w:pPr>
        <w:spacing w:line="200" w:lineRule="exact"/>
        <w:jc w:val="both"/>
        <w:rPr>
          <w:rFonts w:ascii="OfficinaSansC" w:hAnsi="OfficinaSansC"/>
          <w:color w:val="4472C4" w:themeColor="accent5"/>
        </w:rPr>
      </w:pPr>
      <w:r w:rsidRPr="00F73209">
        <w:rPr>
          <w:rFonts w:ascii="OfficinaSansC" w:hAnsi="OfficinaSansC"/>
          <w:color w:val="4472C4" w:themeColor="accent5"/>
        </w:rPr>
        <w:t>Подготовка</w:t>
      </w:r>
      <w:r>
        <w:rPr>
          <w:rFonts w:ascii="OfficinaSansC" w:hAnsi="OfficinaSansC"/>
          <w:color w:val="4472C4" w:themeColor="accent5"/>
        </w:rPr>
        <w:t>:</w:t>
      </w:r>
    </w:p>
    <w:p w:rsidR="00AE7531" w:rsidRPr="00F73209" w:rsidRDefault="00AE7531" w:rsidP="00AE7531">
      <w:pPr>
        <w:spacing w:line="200" w:lineRule="exact"/>
        <w:jc w:val="both"/>
        <w:rPr>
          <w:rFonts w:ascii="OfficinaSansC" w:hAnsi="OfficinaSansC"/>
          <w:color w:val="4472C4" w:themeColor="accent5"/>
        </w:rPr>
      </w:pP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588A1414" wp14:editId="4431377B">
            <wp:extent cx="168888" cy="166187"/>
            <wp:effectExtent l="0" t="0" r="9525" b="12065"/>
            <wp:docPr id="993" name="Изображение 993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15:00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30,0 Касторовое масло, 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2F2A38F6" wp14:editId="01D7EF97">
            <wp:extent cx="168888" cy="166187"/>
            <wp:effectExtent l="0" t="0" r="9525" b="12065"/>
            <wp:docPr id="994" name="Изображение 994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18:00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легкий ужин, 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540F2C80" wp14:editId="652B10A1">
            <wp:extent cx="168888" cy="166187"/>
            <wp:effectExtent l="0" t="0" r="9525" b="12065"/>
            <wp:docPr id="995" name="Изображение 995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8" cy="1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19:00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>
        <w:rPr>
          <w:rFonts w:ascii="OfficinaSansC" w:hAnsi="OfficinaSansC"/>
          <w:color w:val="595959" w:themeColor="text1" w:themeTint="A6"/>
        </w:rPr>
        <w:t xml:space="preserve"> </w:t>
      </w:r>
      <w:r w:rsidRPr="00593DF5">
        <w:rPr>
          <w:rFonts w:ascii="OfficinaSansC" w:hAnsi="OfficinaSansC"/>
          <w:color w:val="595959" w:themeColor="text1" w:themeTint="A6"/>
        </w:rPr>
        <w:t>очистительная клизма (объемом 1 литр),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4029D112" wp14:editId="1F467E8D">
            <wp:extent cx="168888" cy="166187"/>
            <wp:effectExtent l="0" t="0" r="9525" b="12065"/>
            <wp:docPr id="996" name="Изображение 996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8" cy="1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20:00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>
        <w:rPr>
          <w:rFonts w:ascii="OfficinaSansC" w:hAnsi="OfficinaSansC"/>
          <w:color w:val="595959" w:themeColor="text1" w:themeTint="A6"/>
        </w:rPr>
        <w:t xml:space="preserve"> </w:t>
      </w:r>
      <w:r w:rsidRPr="00593DF5">
        <w:rPr>
          <w:rFonts w:ascii="OfficinaSansC" w:hAnsi="OfficinaSansC"/>
          <w:color w:val="595959" w:themeColor="text1" w:themeTint="A6"/>
        </w:rPr>
        <w:t xml:space="preserve">очистительная клизма </w:t>
      </w:r>
      <w:proofErr w:type="gramStart"/>
      <w:r w:rsidRPr="00593DF5">
        <w:rPr>
          <w:rFonts w:ascii="OfficinaSansC" w:hAnsi="OfficinaSansC"/>
          <w:color w:val="595959" w:themeColor="text1" w:themeTint="A6"/>
        </w:rPr>
        <w:t>( объемом</w:t>
      </w:r>
      <w:proofErr w:type="gramEnd"/>
      <w:r w:rsidRPr="00593DF5">
        <w:rPr>
          <w:rFonts w:ascii="OfficinaSansC" w:hAnsi="OfficinaSansC"/>
          <w:color w:val="595959" w:themeColor="text1" w:themeTint="A6"/>
        </w:rPr>
        <w:t xml:space="preserve"> 1 литр)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(можно </w:t>
      </w:r>
      <w:r>
        <w:rPr>
          <w:rFonts w:ascii="OfficinaSansC" w:hAnsi="OfficinaSansC"/>
          <w:color w:val="595959" w:themeColor="text1" w:themeTint="A6"/>
        </w:rPr>
        <w:t xml:space="preserve">  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        </w:t>
      </w:r>
      <w:r w:rsidRPr="00593DF5">
        <w:rPr>
          <w:rFonts w:ascii="OfficinaSansC" w:hAnsi="OfficinaSansC"/>
          <w:color w:val="595959" w:themeColor="text1" w:themeTint="A6"/>
        </w:rPr>
        <w:t>вместо клизм и касторового масла, препарат "</w:t>
      </w:r>
      <w:proofErr w:type="spellStart"/>
      <w:r w:rsidRPr="00593DF5">
        <w:rPr>
          <w:rFonts w:ascii="OfficinaSansC" w:hAnsi="OfficinaSansC"/>
          <w:color w:val="595959" w:themeColor="text1" w:themeTint="A6"/>
        </w:rPr>
        <w:t>Фортранс</w:t>
      </w:r>
      <w:proofErr w:type="spellEnd"/>
      <w:r w:rsidRPr="00593DF5">
        <w:rPr>
          <w:rFonts w:ascii="OfficinaSansC" w:hAnsi="OfficinaSansC"/>
          <w:color w:val="595959" w:themeColor="text1" w:themeTint="A6"/>
        </w:rPr>
        <w:t xml:space="preserve">"). </w:t>
      </w:r>
    </w:p>
    <w:p w:rsidR="00AE7531" w:rsidRPr="00593DF5" w:rsidRDefault="00AE7531" w:rsidP="00AE7531">
      <w:pPr>
        <w:spacing w:line="200" w:lineRule="exact"/>
        <w:rPr>
          <w:rFonts w:ascii="OfficinaSansC" w:hAnsi="OfficinaSansC"/>
          <w:color w:val="595959" w:themeColor="text1" w:themeTint="A6"/>
        </w:rPr>
      </w:pPr>
    </w:p>
    <w:p w:rsidR="00AE7531" w:rsidRPr="003E62B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 w:rsidRPr="003E62B1">
        <w:rPr>
          <w:rFonts w:ascii="OfficinaSansC" w:hAnsi="OfficinaSansC"/>
          <w:color w:val="595959" w:themeColor="text1" w:themeTint="A6"/>
        </w:rPr>
        <w:t xml:space="preserve"> </w:t>
      </w:r>
      <w:r w:rsidRPr="003E62B1">
        <w:rPr>
          <w:rFonts w:ascii="OfficinaSansC" w:hAnsi="OfficinaSansC"/>
          <w:color w:val="1B64A2"/>
        </w:rPr>
        <w:t xml:space="preserve">Утром следующего дня </w:t>
      </w:r>
      <w:r w:rsidRPr="003E62B1">
        <w:rPr>
          <w:rFonts w:ascii="OfficinaSansC" w:hAnsi="OfficinaSansC"/>
          <w:color w:val="595959" w:themeColor="text1" w:themeTint="A6"/>
        </w:rPr>
        <w:t xml:space="preserve">(утренние клизмы обязательны): </w:t>
      </w:r>
    </w:p>
    <w:p w:rsidR="00AE7531" w:rsidRPr="00593DF5" w:rsidRDefault="00AE7531" w:rsidP="00AE7531">
      <w:pPr>
        <w:spacing w:line="140" w:lineRule="exact"/>
        <w:rPr>
          <w:rFonts w:ascii="OfficinaSansC" w:hAnsi="OfficinaSansC"/>
          <w:color w:val="595959" w:themeColor="text1" w:themeTint="A6"/>
        </w:rPr>
      </w:pP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6E71A6FC" wp14:editId="1920017E">
            <wp:extent cx="168888" cy="166187"/>
            <wp:effectExtent l="0" t="0" r="9525" b="12065"/>
            <wp:docPr id="997" name="Изображение 997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6:00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очистительная клизма (объемом 1 литр),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7BE600A2" wp14:editId="41B33A17">
            <wp:extent cx="168888" cy="166187"/>
            <wp:effectExtent l="0" t="0" r="9525" b="12065"/>
            <wp:docPr id="998" name="Изображение 998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7:00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очистительная клизма (объемом 1 литр),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13C86C49" wp14:editId="0AEEDD87">
            <wp:extent cx="168888" cy="166187"/>
            <wp:effectExtent l="0" t="0" r="9525" b="12065"/>
            <wp:docPr id="999" name="Изображение 999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8:00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легкий завтрак (несладкий чай, йогурт или бутерброд).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0F13F3">
        <w:rPr>
          <w:rFonts w:ascii="OfficinaSansBoldC" w:hAnsi="OfficinaSansBoldC"/>
          <w:b/>
          <w:color w:val="1B64A2"/>
          <w:sz w:val="36"/>
          <w:szCs w:val="36"/>
        </w:rPr>
        <w:t xml:space="preserve">Внутривенная урография </w:t>
      </w:r>
    </w:p>
    <w:p w:rsidR="00AE7531" w:rsidRPr="000F13F3" w:rsidRDefault="00AE7531" w:rsidP="00AE7531">
      <w:pPr>
        <w:rPr>
          <w:rFonts w:ascii="OfficinaSansBoldC" w:hAnsi="OfficinaSansBoldC"/>
          <w:b/>
          <w:color w:val="1B64A2"/>
          <w:sz w:val="28"/>
          <w:szCs w:val="28"/>
        </w:rPr>
      </w:pPr>
      <w:r w:rsidRPr="000F13F3">
        <w:rPr>
          <w:rFonts w:ascii="OfficinaSansBoldC" w:hAnsi="OfficinaSansBoldC"/>
          <w:b/>
          <w:color w:val="1B64A2"/>
          <w:sz w:val="28"/>
          <w:szCs w:val="28"/>
        </w:rPr>
        <w:t xml:space="preserve"> (4 снимка без стоимости контраста)</w:t>
      </w:r>
    </w:p>
    <w:p w:rsidR="00AE7531" w:rsidRPr="004B7119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</w:p>
    <w:p w:rsidR="00AE7531" w:rsidRPr="003E62B1" w:rsidRDefault="00AE7531" w:rsidP="00AE7531">
      <w:pPr>
        <w:spacing w:line="200" w:lineRule="exact"/>
        <w:jc w:val="both"/>
        <w:rPr>
          <w:rFonts w:ascii="OfficinaSansC" w:hAnsi="OfficinaSansC"/>
          <w:color w:val="595959" w:themeColor="text1" w:themeTint="A6"/>
        </w:rPr>
      </w:pPr>
      <w:r w:rsidRPr="003E62B1">
        <w:rPr>
          <w:rFonts w:ascii="OfficinaSansC" w:hAnsi="OfficinaSansC"/>
          <w:sz w:val="32"/>
          <w:szCs w:val="32"/>
        </w:rPr>
        <w:t xml:space="preserve"> </w:t>
      </w:r>
      <w:r w:rsidRPr="003E62B1">
        <w:rPr>
          <w:rFonts w:ascii="OfficinaSansC" w:hAnsi="OfficinaSansC"/>
          <w:color w:val="1B64A2"/>
        </w:rPr>
        <w:t>Экскреторная урография</w:t>
      </w:r>
      <w:r w:rsidRPr="003E62B1">
        <w:rPr>
          <w:rFonts w:ascii="OfficinaSansC" w:hAnsi="OfficinaSansC"/>
          <w:color w:val="1B64A2"/>
          <w:sz w:val="28"/>
          <w:szCs w:val="28"/>
        </w:rPr>
        <w:t xml:space="preserve"> </w:t>
      </w:r>
      <w:r w:rsidRPr="003E62B1">
        <w:rPr>
          <w:rFonts w:ascii="OfficinaSansC" w:hAnsi="OfficinaSansC"/>
          <w:color w:val="595959" w:themeColor="text1" w:themeTint="A6"/>
        </w:rPr>
        <w:t>(понедельник – пятница: 8:30 – 14:00):</w:t>
      </w:r>
    </w:p>
    <w:p w:rsidR="00AE7531" w:rsidRPr="00593DF5" w:rsidRDefault="00AE7531" w:rsidP="00AE7531">
      <w:pPr>
        <w:spacing w:line="200" w:lineRule="exact"/>
        <w:jc w:val="both"/>
        <w:rPr>
          <w:rFonts w:ascii="OfficinaSansC" w:hAnsi="OfficinaSansC"/>
        </w:rPr>
      </w:pPr>
      <w:r w:rsidRPr="00593DF5">
        <w:rPr>
          <w:rFonts w:ascii="OfficinaSansC" w:hAnsi="OfficinaSansC"/>
        </w:rPr>
        <w:t xml:space="preserve">   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3A1067B2" wp14:editId="2266FC25">
            <wp:extent cx="168888" cy="166187"/>
            <wp:effectExtent l="0" t="0" r="9525" b="12065"/>
            <wp:docPr id="1018" name="Изображение 1018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18:00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легкий ужин,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63E3E12B" wp14:editId="384224A2">
            <wp:extent cx="168888" cy="166187"/>
            <wp:effectExtent l="0" t="0" r="9525" b="12065"/>
            <wp:docPr id="1019" name="Изображение 1019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8" cy="1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19:00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>
        <w:rPr>
          <w:rFonts w:ascii="OfficinaSansC" w:hAnsi="OfficinaSansC"/>
          <w:color w:val="595959" w:themeColor="text1" w:themeTint="A6"/>
        </w:rPr>
        <w:t xml:space="preserve"> </w:t>
      </w:r>
      <w:r w:rsidRPr="00593DF5">
        <w:rPr>
          <w:rFonts w:ascii="OfficinaSansC" w:hAnsi="OfficinaSansC"/>
          <w:color w:val="595959" w:themeColor="text1" w:themeTint="A6"/>
        </w:rPr>
        <w:t>очистительная клизма (объемом 1 литр),</w:t>
      </w: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</w:p>
    <w:p w:rsidR="00AE7531" w:rsidRPr="003E62B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 w:rsidRPr="003E62B1">
        <w:rPr>
          <w:rFonts w:ascii="OfficinaSansC" w:hAnsi="OfficinaSansC"/>
          <w:color w:val="595959" w:themeColor="text1" w:themeTint="A6"/>
        </w:rPr>
        <w:t xml:space="preserve"> </w:t>
      </w:r>
      <w:r w:rsidRPr="003E62B1">
        <w:rPr>
          <w:rFonts w:ascii="OfficinaSansC" w:hAnsi="OfficinaSansC"/>
          <w:color w:val="1B64A2"/>
        </w:rPr>
        <w:t xml:space="preserve">Утром следующего дня </w:t>
      </w:r>
      <w:r w:rsidRPr="003E62B1">
        <w:rPr>
          <w:rFonts w:ascii="OfficinaSansC" w:hAnsi="OfficinaSansC"/>
          <w:color w:val="595959" w:themeColor="text1" w:themeTint="A6"/>
        </w:rPr>
        <w:t xml:space="preserve">(утренние клизмы обязательны): </w:t>
      </w:r>
    </w:p>
    <w:p w:rsidR="00AE7531" w:rsidRPr="00593DF5" w:rsidRDefault="00AE7531" w:rsidP="00AE7531">
      <w:pPr>
        <w:spacing w:line="140" w:lineRule="exact"/>
        <w:rPr>
          <w:rFonts w:ascii="OfficinaSansC" w:hAnsi="OfficinaSansC"/>
          <w:color w:val="595959" w:themeColor="text1" w:themeTint="A6"/>
        </w:rPr>
      </w:pPr>
    </w:p>
    <w:p w:rsidR="00AE7531" w:rsidRPr="00593DF5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5C8437E9" wp14:editId="5761D669">
            <wp:extent cx="168888" cy="166187"/>
            <wp:effectExtent l="0" t="0" r="9525" b="12065"/>
            <wp:docPr id="1020" name="Изображение 1020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6:00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очистительная клизма (объемом 1 литр),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>
        <w:rPr>
          <w:rFonts w:ascii="OfficinaSansC" w:hAnsi="OfficinaSansC"/>
          <w:noProof/>
        </w:rPr>
        <w:drawing>
          <wp:inline distT="0" distB="0" distL="0" distR="0" wp14:anchorId="5F6B6225" wp14:editId="35A103C7">
            <wp:extent cx="168888" cy="166187"/>
            <wp:effectExtent l="0" t="0" r="9525" b="12065"/>
            <wp:docPr id="1021" name="Изображение 1021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" cy="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</w:rPr>
        <w:t xml:space="preserve">   </w:t>
      </w:r>
      <w:r w:rsidRPr="00CF1223">
        <w:rPr>
          <w:rFonts w:ascii="OfficinaSansMediumC" w:hAnsi="OfficinaSansMediumC"/>
          <w:color w:val="595959" w:themeColor="text1" w:themeTint="A6"/>
        </w:rPr>
        <w:t>8:00</w:t>
      </w:r>
      <w:r w:rsidRPr="00593DF5">
        <w:rPr>
          <w:rFonts w:ascii="OfficinaSansC" w:hAnsi="OfficinaSansC"/>
          <w:color w:val="595959" w:themeColor="text1" w:themeTint="A6"/>
        </w:rPr>
        <w:t xml:space="preserve"> </w:t>
      </w:r>
      <w:r w:rsidRPr="00CF1223">
        <w:rPr>
          <w:rFonts w:ascii="OfficinaSansC" w:hAnsi="OfficinaSansC"/>
          <w:color w:val="595959" w:themeColor="text1" w:themeTint="A6"/>
        </w:rPr>
        <w:t>—</w:t>
      </w:r>
      <w:r w:rsidRPr="00593DF5">
        <w:rPr>
          <w:rFonts w:ascii="OfficinaSansC" w:hAnsi="OfficinaSansC"/>
          <w:color w:val="595959" w:themeColor="text1" w:themeTint="A6"/>
        </w:rPr>
        <w:t xml:space="preserve"> легкий завтрак (несладкий чай, йогурт или бутерброд).</w:t>
      </w:r>
    </w:p>
    <w:p w:rsidR="00AE7531" w:rsidRDefault="00AE7531" w:rsidP="00AE7531">
      <w:pPr>
        <w:jc w:val="both"/>
        <w:rPr>
          <w:rFonts w:ascii="OfficinaSansC" w:hAnsi="OfficinaSansC"/>
          <w:color w:val="595959" w:themeColor="text1" w:themeTint="A6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</w:p>
    <w:p w:rsidR="00AE7531" w:rsidRPr="00AD060C" w:rsidRDefault="00AE7531" w:rsidP="00AE7531">
      <w:pPr>
        <w:rPr>
          <w:rFonts w:ascii="OfficinaSansC" w:hAnsi="OfficinaSansC"/>
          <w:b/>
          <w:color w:val="ED7D31" w:themeColor="accent2"/>
        </w:rPr>
      </w:pPr>
      <w:r>
        <w:rPr>
          <w:rFonts w:ascii="OfficinaSansC" w:hAnsi="OfficinaSansC"/>
          <w:color w:val="595959" w:themeColor="text1" w:themeTint="A6"/>
        </w:rPr>
        <w:t xml:space="preserve"> </w:t>
      </w:r>
      <w:r w:rsidRPr="00AD060C">
        <w:rPr>
          <w:rFonts w:ascii="OfficinaSansC" w:hAnsi="OfficinaSansC"/>
          <w:b/>
          <w:color w:val="ED7D31" w:themeColor="accent2"/>
        </w:rPr>
        <w:t xml:space="preserve">Контрастное вещество покупается отдельно пациентом в аптеке </w:t>
      </w:r>
    </w:p>
    <w:p w:rsidR="00AE7531" w:rsidRPr="00AD060C" w:rsidRDefault="00AE7531" w:rsidP="00AE7531">
      <w:pPr>
        <w:rPr>
          <w:rFonts w:ascii="OfficinaSansC" w:hAnsi="OfficinaSansC"/>
          <w:b/>
          <w:color w:val="ED7D31" w:themeColor="accent2"/>
        </w:rPr>
      </w:pPr>
      <w:r w:rsidRPr="00AD060C">
        <w:rPr>
          <w:rFonts w:ascii="OfficinaSansC" w:hAnsi="OfficinaSansC"/>
          <w:b/>
          <w:color w:val="ED7D31" w:themeColor="accent2"/>
        </w:rPr>
        <w:t xml:space="preserve"> (</w:t>
      </w:r>
      <w:proofErr w:type="spellStart"/>
      <w:r w:rsidRPr="00AD060C">
        <w:rPr>
          <w:rFonts w:ascii="OfficinaSansC" w:hAnsi="OfficinaSansC"/>
          <w:b/>
          <w:color w:val="ED7D31" w:themeColor="accent2"/>
        </w:rPr>
        <w:t>ультравист</w:t>
      </w:r>
      <w:proofErr w:type="spellEnd"/>
      <w:r w:rsidRPr="00AD060C">
        <w:rPr>
          <w:rFonts w:ascii="OfficinaSansC" w:hAnsi="OfficinaSansC"/>
          <w:b/>
          <w:color w:val="ED7D31" w:themeColor="accent2"/>
        </w:rPr>
        <w:t xml:space="preserve"> 50 мл + катетер).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Pr="00E1294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proofErr w:type="spellStart"/>
      <w:r w:rsidRPr="00E12941">
        <w:rPr>
          <w:rFonts w:ascii="OfficinaSansBoldC" w:hAnsi="OfficinaSansBoldC"/>
          <w:b/>
          <w:color w:val="1B64A2"/>
          <w:sz w:val="40"/>
          <w:szCs w:val="40"/>
        </w:rPr>
        <w:t>Чреспищеводная</w:t>
      </w:r>
      <w:proofErr w:type="spellEnd"/>
      <w:r w:rsidRPr="00E12941">
        <w:rPr>
          <w:rFonts w:ascii="OfficinaSansBoldC" w:hAnsi="OfficinaSansBoldC"/>
          <w:b/>
          <w:color w:val="1B64A2"/>
          <w:sz w:val="40"/>
          <w:szCs w:val="40"/>
        </w:rPr>
        <w:t xml:space="preserve"> </w:t>
      </w:r>
    </w:p>
    <w:p w:rsidR="00AE7531" w:rsidRPr="00E12941" w:rsidRDefault="00AE7531" w:rsidP="00AE7531">
      <w:pPr>
        <w:rPr>
          <w:sz w:val="40"/>
          <w:szCs w:val="40"/>
        </w:rPr>
      </w:pPr>
      <w:r w:rsidRPr="00E12941">
        <w:rPr>
          <w:rFonts w:ascii="OfficinaSansBoldC" w:hAnsi="OfficinaSansBoldC"/>
          <w:b/>
          <w:color w:val="1B64A2"/>
          <w:sz w:val="40"/>
          <w:szCs w:val="40"/>
        </w:rPr>
        <w:t xml:space="preserve">  эхокардиография</w:t>
      </w:r>
    </w:p>
    <w:p w:rsidR="00AE7531" w:rsidRDefault="00AE7531" w:rsidP="00AE7531">
      <w:pPr>
        <w:spacing w:line="276" w:lineRule="auto"/>
        <w:rPr>
          <w:sz w:val="26"/>
          <w:szCs w:val="26"/>
        </w:rPr>
      </w:pPr>
      <w:r w:rsidRPr="002044EC">
        <w:rPr>
          <w:sz w:val="26"/>
          <w:szCs w:val="26"/>
        </w:rPr>
        <w:t xml:space="preserve">       </w:t>
      </w:r>
    </w:p>
    <w:p w:rsidR="00AE7531" w:rsidRPr="002B03FE" w:rsidRDefault="00AE7531" w:rsidP="00AE7531">
      <w:pPr>
        <w:spacing w:line="276" w:lineRule="auto"/>
        <w:rPr>
          <w:sz w:val="26"/>
          <w:szCs w:val="26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>УЗИ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 сердца (через пищевод) одна запись в день, </w:t>
      </w:r>
    </w:p>
    <w:p w:rsidR="00AE7531" w:rsidRPr="009B2C99" w:rsidRDefault="00AE7531" w:rsidP="00AE7531">
      <w:pPr>
        <w:spacing w:line="276" w:lineRule="auto"/>
        <w:rPr>
          <w:rFonts w:ascii="OfficinaSansMediumC" w:hAnsi="OfficinaSansMediumC"/>
          <w:color w:val="595959" w:themeColor="text1" w:themeTint="A6"/>
          <w:sz w:val="28"/>
          <w:szCs w:val="28"/>
        </w:rPr>
      </w:pPr>
      <w:r>
        <w:rPr>
          <w:rFonts w:ascii="OfficinaSansMediumC" w:hAnsi="OfficinaSansMediumC"/>
          <w:color w:val="1B64A2"/>
          <w:sz w:val="28"/>
          <w:szCs w:val="28"/>
        </w:rPr>
        <w:t>обязательно при себе</w:t>
      </w:r>
      <w:r w:rsidRPr="009B2C99">
        <w:rPr>
          <w:rFonts w:ascii="OfficinaSansMediumC" w:hAnsi="OfficinaSansMediumC"/>
          <w:color w:val="1B64A2"/>
          <w:sz w:val="28"/>
          <w:szCs w:val="28"/>
        </w:rPr>
        <w:t xml:space="preserve"> иметь:</w:t>
      </w:r>
    </w:p>
    <w:p w:rsidR="00AE7531" w:rsidRDefault="00AE7531" w:rsidP="00AE7531">
      <w:pPr>
        <w:spacing w:line="2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</w:p>
    <w:p w:rsidR="00AE7531" w:rsidRDefault="00AE7531" w:rsidP="00AE7531">
      <w:pPr>
        <w:spacing w:line="4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58C5CA7" wp14:editId="74CB1A4D">
            <wp:extent cx="130790" cy="100800"/>
            <wp:effectExtent l="0" t="0" r="0" b="1270"/>
            <wp:docPr id="19" name="Изображение 1030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Анализы на ВИЧ, </w:t>
      </w:r>
    </w:p>
    <w:p w:rsidR="00AE7531" w:rsidRDefault="00AE7531" w:rsidP="00AE7531">
      <w:pPr>
        <w:spacing w:line="4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EBCFF8C" wp14:editId="23A47634">
            <wp:extent cx="130791" cy="100800"/>
            <wp:effectExtent l="0" t="0" r="0" b="1270"/>
            <wp:docPr id="21" name="Изображение 1031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Гепатит А, В, С, </w:t>
      </w:r>
    </w:p>
    <w:p w:rsidR="00AE7531" w:rsidRDefault="00AE7531" w:rsidP="00AE7531">
      <w:pPr>
        <w:spacing w:line="4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7576248" wp14:editId="6E62699A">
            <wp:extent cx="130790" cy="100800"/>
            <wp:effectExtent l="0" t="0" r="0" b="1270"/>
            <wp:docPr id="22" name="Изображение 1032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С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ифилис, </w:t>
      </w:r>
    </w:p>
    <w:p w:rsidR="00AE7531" w:rsidRDefault="00AE7531" w:rsidP="00AE7531">
      <w:pPr>
        <w:spacing w:line="4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07A261D" wp14:editId="79151966">
            <wp:extent cx="130790" cy="100800"/>
            <wp:effectExtent l="0" t="0" r="0" b="1270"/>
            <wp:docPr id="24" name="Изображение 1033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Г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>астр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>оскопия или рентген пищевода с барием</w:t>
      </w:r>
      <w:r w:rsidRPr="002D7506">
        <w:t xml:space="preserve"> </w:t>
      </w:r>
      <w:r w:rsidRPr="002D7506">
        <w:rPr>
          <w:rFonts w:ascii="OfficinaSansC" w:hAnsi="OfficinaSansC"/>
          <w:color w:val="595959" w:themeColor="text1" w:themeTint="A6"/>
          <w:sz w:val="28"/>
          <w:szCs w:val="28"/>
        </w:rPr>
        <w:t xml:space="preserve">(за 6 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       </w:t>
      </w:r>
      <w:r w:rsidRPr="002D7506">
        <w:rPr>
          <w:rFonts w:ascii="OfficinaSansC" w:hAnsi="OfficinaSansC"/>
          <w:color w:val="595959" w:themeColor="text1" w:themeTint="A6"/>
          <w:sz w:val="28"/>
          <w:szCs w:val="28"/>
        </w:rPr>
        <w:t xml:space="preserve">часов до основного исследования),  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</w:p>
    <w:p w:rsidR="00AE7531" w:rsidRDefault="00AE7531" w:rsidP="00AE7531">
      <w:pPr>
        <w:spacing w:line="4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97C495A" wp14:editId="7016DFBA">
            <wp:extent cx="130790" cy="100800"/>
            <wp:effectExtent l="0" t="0" r="0" b="1270"/>
            <wp:docPr id="26" name="Изображение 1034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</w:t>
      </w:r>
      <w:r w:rsidRPr="00177762">
        <w:rPr>
          <w:rFonts w:ascii="OfficinaSansC" w:hAnsi="OfficinaSansC"/>
          <w:color w:val="595959" w:themeColor="text1" w:themeTint="A6"/>
          <w:sz w:val="28"/>
          <w:szCs w:val="28"/>
        </w:rPr>
        <w:t xml:space="preserve">Эхо-кг, </w:t>
      </w:r>
    </w:p>
    <w:p w:rsidR="00AE7531" w:rsidRPr="00177762" w:rsidRDefault="00AE7531" w:rsidP="00AE7531">
      <w:pPr>
        <w:spacing w:line="40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891E133" wp14:editId="4F793A77">
            <wp:extent cx="130790" cy="100800"/>
            <wp:effectExtent l="0" t="0" r="0" b="1270"/>
            <wp:docPr id="41" name="Изображение 1035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 </w:t>
      </w:r>
      <w:proofErr w:type="spellStart"/>
      <w:r>
        <w:rPr>
          <w:rFonts w:ascii="OfficinaSansC" w:hAnsi="OfficinaSansC"/>
          <w:color w:val="595959" w:themeColor="text1" w:themeTint="A6"/>
          <w:sz w:val="28"/>
          <w:szCs w:val="28"/>
        </w:rPr>
        <w:t>Экг</w:t>
      </w:r>
      <w:proofErr w:type="spellEnd"/>
      <w:r>
        <w:rPr>
          <w:rFonts w:ascii="OfficinaSansC" w:hAnsi="OfficinaSansC"/>
          <w:color w:val="595959" w:themeColor="text1" w:themeTint="A6"/>
          <w:sz w:val="28"/>
          <w:szCs w:val="28"/>
        </w:rPr>
        <w:t>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 w:rsidRPr="007D12AC">
        <w:rPr>
          <w:rFonts w:ascii="OfficinaSansBoldC" w:hAnsi="OfficinaSansBoldC"/>
          <w:b/>
          <w:color w:val="1B64A2"/>
          <w:sz w:val="32"/>
          <w:szCs w:val="32"/>
        </w:rPr>
        <w:t xml:space="preserve">Дуплексное сканирование </w:t>
      </w:r>
    </w:p>
    <w:p w:rsidR="00AE7531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>
        <w:rPr>
          <w:rFonts w:ascii="OfficinaSansBoldC" w:hAnsi="OfficinaSansBoldC"/>
          <w:b/>
          <w:color w:val="1B64A2"/>
          <w:sz w:val="32"/>
          <w:szCs w:val="32"/>
        </w:rPr>
        <w:t xml:space="preserve"> </w:t>
      </w:r>
      <w:r w:rsidRPr="007D12AC">
        <w:rPr>
          <w:rFonts w:ascii="OfficinaSansBoldC" w:hAnsi="OfficinaSansBoldC"/>
          <w:b/>
          <w:color w:val="1B64A2"/>
          <w:sz w:val="32"/>
          <w:szCs w:val="32"/>
        </w:rPr>
        <w:t xml:space="preserve">брюшного отдела аорты </w:t>
      </w:r>
    </w:p>
    <w:p w:rsidR="00AE7531" w:rsidRPr="007D12AC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>
        <w:rPr>
          <w:rFonts w:ascii="OfficinaSansBoldC" w:hAnsi="OfficinaSansBoldC"/>
          <w:b/>
          <w:color w:val="1B64A2"/>
          <w:sz w:val="32"/>
          <w:szCs w:val="32"/>
        </w:rPr>
        <w:t xml:space="preserve"> </w:t>
      </w:r>
      <w:r w:rsidRPr="007D12AC">
        <w:rPr>
          <w:rFonts w:ascii="OfficinaSansBoldC" w:hAnsi="OfficinaSansBoldC"/>
          <w:b/>
          <w:color w:val="1B64A2"/>
          <w:sz w:val="32"/>
          <w:szCs w:val="32"/>
        </w:rPr>
        <w:t>и подвздошных артерий</w:t>
      </w:r>
    </w:p>
    <w:p w:rsidR="00AE7531" w:rsidRDefault="00AE7531" w:rsidP="00AE7531">
      <w:pPr>
        <w:spacing w:line="220" w:lineRule="exact"/>
        <w:rPr>
          <w:rFonts w:ascii="OfficinaSansMediumC" w:hAnsi="OfficinaSansMediumC"/>
          <w:sz w:val="22"/>
          <w:szCs w:val="22"/>
        </w:rPr>
      </w:pPr>
    </w:p>
    <w:p w:rsidR="00AE7531" w:rsidRPr="00A035AF" w:rsidRDefault="00AE7531" w:rsidP="00AE7531">
      <w:pPr>
        <w:spacing w:line="300" w:lineRule="exact"/>
        <w:rPr>
          <w:rFonts w:ascii="OfficinaSansC" w:hAnsi="OfficinaSansC"/>
          <w:color w:val="1B64A2"/>
          <w:sz w:val="22"/>
          <w:szCs w:val="22"/>
        </w:rPr>
      </w:pPr>
      <w:r w:rsidRPr="00A035AF">
        <w:rPr>
          <w:rFonts w:ascii="OfficinaSansC" w:hAnsi="OfficinaSansC"/>
          <w:color w:val="1B64A2"/>
          <w:sz w:val="20"/>
          <w:szCs w:val="20"/>
        </w:rPr>
        <w:t xml:space="preserve">  </w:t>
      </w:r>
      <w:r w:rsidRPr="00A035AF">
        <w:rPr>
          <w:rFonts w:ascii="OfficinaSansC" w:hAnsi="OfficinaSansC"/>
          <w:color w:val="1B64A2"/>
          <w:sz w:val="22"/>
          <w:szCs w:val="22"/>
        </w:rPr>
        <w:t xml:space="preserve">Подготовка к УЗДС:  </w:t>
      </w:r>
    </w:p>
    <w:p w:rsidR="00AE7531" w:rsidRPr="00A035AF" w:rsidRDefault="00AE7531" w:rsidP="00AE7531">
      <w:pPr>
        <w:spacing w:line="180" w:lineRule="exact"/>
        <w:rPr>
          <w:rFonts w:ascii="OfficinaSansMediumC" w:hAnsi="OfficinaSansMediumC"/>
          <w:color w:val="595959" w:themeColor="text1" w:themeTint="A6"/>
          <w:sz w:val="22"/>
          <w:szCs w:val="22"/>
        </w:rPr>
      </w:pPr>
    </w:p>
    <w:p w:rsidR="00AE7531" w:rsidRPr="00A035AF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A035AF">
        <w:rPr>
          <w:noProof/>
          <w:sz w:val="22"/>
          <w:szCs w:val="22"/>
        </w:rPr>
        <w:drawing>
          <wp:inline distT="0" distB="0" distL="0" distR="0" wp14:anchorId="4F61CDE2" wp14:editId="762424E0">
            <wp:extent cx="121448" cy="93600"/>
            <wp:effectExtent l="0" t="0" r="5715" b="8255"/>
            <wp:docPr id="1059" name="Изображение 1059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За три дня до исследования исключить из рациона питания </w:t>
      </w:r>
    </w:p>
    <w:p w:rsidR="00AE7531" w:rsidRPr="00A035AF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газообразующие продукты: овощи, фрукты, бобовые, молочные </w:t>
      </w:r>
    </w:p>
    <w:p w:rsidR="00AE7531" w:rsidRPr="00A035AF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продукты, черный хлеб.  </w:t>
      </w:r>
    </w:p>
    <w:p w:rsidR="00AE7531" w:rsidRPr="00A035AF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A035AF">
        <w:rPr>
          <w:noProof/>
          <w:sz w:val="22"/>
          <w:szCs w:val="22"/>
        </w:rPr>
        <w:drawing>
          <wp:inline distT="0" distB="0" distL="0" distR="0" wp14:anchorId="63A7940B" wp14:editId="2EE74EC7">
            <wp:extent cx="121448" cy="93600"/>
            <wp:effectExtent l="0" t="0" r="5715" b="8255"/>
            <wp:docPr id="1060" name="Изображение 1060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Последний прием пищи накануне до 19:00. Исследование   </w:t>
      </w:r>
    </w:p>
    <w:p w:rsidR="00AE7531" w:rsidRPr="00A035AF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выполняется натощак, в утренние часы.                                                                                </w:t>
      </w:r>
    </w:p>
    <w:p w:rsidR="00AE7531" w:rsidRPr="00A035AF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A035AF">
        <w:rPr>
          <w:noProof/>
          <w:sz w:val="22"/>
          <w:szCs w:val="22"/>
        </w:rPr>
        <w:drawing>
          <wp:inline distT="0" distB="0" distL="0" distR="0" wp14:anchorId="7AC5E787" wp14:editId="155031F0">
            <wp:extent cx="121448" cy="93600"/>
            <wp:effectExtent l="0" t="0" r="5715" b="8255"/>
            <wp:docPr id="1061" name="Изображение 1061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Если у пациента склонность к запорам, рекомендуется накануне </w:t>
      </w:r>
    </w:p>
    <w:p w:rsidR="00AE7531" w:rsidRPr="00A035AF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вечером провести очистительную клизму. </w:t>
      </w:r>
    </w:p>
    <w:p w:rsidR="00AE7531" w:rsidRPr="00A035AF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A035AF">
        <w:rPr>
          <w:noProof/>
          <w:sz w:val="22"/>
          <w:szCs w:val="22"/>
        </w:rPr>
        <w:drawing>
          <wp:inline distT="0" distB="0" distL="0" distR="0" wp14:anchorId="40987C75" wp14:editId="34EB7E27">
            <wp:extent cx="121448" cy="93600"/>
            <wp:effectExtent l="0" t="0" r="5715" b="8255"/>
            <wp:docPr id="1062" name="Изображение 1062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Накануне исследования принимать по 2 капсулы </w:t>
      </w:r>
      <w:proofErr w:type="spellStart"/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>эспумизана</w:t>
      </w:r>
      <w:proofErr w:type="spellEnd"/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 </w:t>
      </w:r>
    </w:p>
    <w:p w:rsidR="00AE7531" w:rsidRPr="00A035AF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     после каждого приема пищи (3-4 раза в день).                                                                   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</w:t>
      </w:r>
      <w:r w:rsidRPr="00A035AF">
        <w:rPr>
          <w:noProof/>
          <w:sz w:val="22"/>
          <w:szCs w:val="22"/>
        </w:rPr>
        <w:drawing>
          <wp:inline distT="0" distB="0" distL="0" distR="0" wp14:anchorId="49537C5A" wp14:editId="22D66EE6">
            <wp:extent cx="121448" cy="93600"/>
            <wp:effectExtent l="0" t="0" r="5715" b="8255"/>
            <wp:docPr id="1063" name="Изображение 1063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    В день исследования не пить алкоголь</w:t>
      </w:r>
      <w:r>
        <w:rPr>
          <w:rFonts w:ascii="OfficinaSansC" w:hAnsi="OfficinaSansC"/>
          <w:color w:val="595959" w:themeColor="text1" w:themeTint="A6"/>
          <w:sz w:val="22"/>
          <w:szCs w:val="22"/>
        </w:rPr>
        <w:t xml:space="preserve"> и </w:t>
      </w:r>
      <w:r w:rsidRPr="00A035AF">
        <w:rPr>
          <w:rFonts w:ascii="OfficinaSansC" w:hAnsi="OfficinaSansC"/>
          <w:color w:val="595959" w:themeColor="text1" w:themeTint="A6"/>
          <w:sz w:val="22"/>
          <w:szCs w:val="22"/>
        </w:rPr>
        <w:t xml:space="preserve">не принимать лекарства. </w:t>
      </w:r>
    </w:p>
    <w:p w:rsidR="00AE7531" w:rsidRPr="00A035AF" w:rsidRDefault="00AE7531" w:rsidP="00AE7531">
      <w:pPr>
        <w:jc w:val="center"/>
        <w:rPr>
          <w:rFonts w:ascii="OfficinaSansC" w:hAnsi="OfficinaSansC"/>
          <w:color w:val="595959" w:themeColor="text1" w:themeTint="A6"/>
          <w:sz w:val="22"/>
          <w:szCs w:val="22"/>
        </w:rPr>
      </w:pPr>
      <w:r w:rsidRPr="00A035AF">
        <w:rPr>
          <w:rFonts w:ascii="OfficinaSansC" w:hAnsi="OfficinaSansC"/>
          <w:b/>
          <w:color w:val="ED7D31" w:themeColor="accent2"/>
          <w:sz w:val="22"/>
          <w:szCs w:val="22"/>
        </w:rPr>
        <w:t>Строго натощак!</w:t>
      </w:r>
      <w:r>
        <w:rPr>
          <w:rFonts w:ascii="OfficinaSansC" w:hAnsi="OfficinaSansC"/>
          <w:b/>
          <w:color w:val="ED7D31" w:themeColor="accent2"/>
          <w:sz w:val="22"/>
          <w:szCs w:val="22"/>
        </w:rPr>
        <w:t xml:space="preserve"> Желательно при себе иметь выписки и предыдущие исследования УЗДС.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>
        <w:rPr>
          <w:rFonts w:ascii="OfficinaSansBoldC" w:hAnsi="OfficinaSansBoldC"/>
          <w:b/>
          <w:color w:val="1B64A2"/>
          <w:sz w:val="36"/>
          <w:szCs w:val="36"/>
        </w:rPr>
        <w:t xml:space="preserve"> </w:t>
      </w:r>
      <w:r w:rsidRPr="00C01EA0">
        <w:rPr>
          <w:rFonts w:ascii="OfficinaSansBoldC" w:hAnsi="OfficinaSansBoldC"/>
          <w:b/>
          <w:color w:val="1B64A2"/>
          <w:sz w:val="36"/>
          <w:szCs w:val="36"/>
        </w:rPr>
        <w:t xml:space="preserve"> УЗИ желчного пузыря </w:t>
      </w: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>
        <w:rPr>
          <w:rFonts w:ascii="OfficinaSansBoldC" w:hAnsi="OfficinaSansBoldC"/>
          <w:b/>
          <w:color w:val="1B64A2"/>
          <w:sz w:val="36"/>
          <w:szCs w:val="36"/>
        </w:rPr>
        <w:t xml:space="preserve">  </w:t>
      </w:r>
      <w:r w:rsidRPr="00C01EA0">
        <w:rPr>
          <w:rFonts w:ascii="OfficinaSansBoldC" w:hAnsi="OfficinaSansBoldC"/>
          <w:b/>
          <w:color w:val="1B64A2"/>
          <w:sz w:val="36"/>
          <w:szCs w:val="36"/>
        </w:rPr>
        <w:t xml:space="preserve">с определением </w:t>
      </w:r>
    </w:p>
    <w:p w:rsidR="00AE7531" w:rsidRPr="007D4C77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>
        <w:rPr>
          <w:rFonts w:ascii="OfficinaSansBoldC" w:hAnsi="OfficinaSansBoldC"/>
          <w:b/>
          <w:color w:val="1B64A2"/>
          <w:sz w:val="36"/>
          <w:szCs w:val="36"/>
        </w:rPr>
        <w:t xml:space="preserve">  его </w:t>
      </w:r>
      <w:r w:rsidRPr="00C01EA0">
        <w:rPr>
          <w:rFonts w:ascii="OfficinaSansBoldC" w:hAnsi="OfficinaSansBoldC"/>
          <w:b/>
          <w:color w:val="1B64A2"/>
          <w:sz w:val="36"/>
          <w:szCs w:val="36"/>
        </w:rPr>
        <w:t>сократимости</w:t>
      </w:r>
    </w:p>
    <w:p w:rsidR="00AE7531" w:rsidRDefault="00AE7531" w:rsidP="00AE7531">
      <w:pPr>
        <w:spacing w:line="276" w:lineRule="auto"/>
        <w:rPr>
          <w:sz w:val="26"/>
          <w:szCs w:val="26"/>
        </w:rPr>
      </w:pPr>
      <w:r w:rsidRPr="002044EC">
        <w:rPr>
          <w:sz w:val="26"/>
          <w:szCs w:val="26"/>
        </w:rPr>
        <w:t xml:space="preserve">                      </w:t>
      </w:r>
    </w:p>
    <w:p w:rsidR="00AE7531" w:rsidRPr="00C11CEE" w:rsidRDefault="00AE7531" w:rsidP="00AE7531">
      <w:pPr>
        <w:spacing w:line="276" w:lineRule="auto"/>
        <w:rPr>
          <w:rFonts w:ascii="OfficinaSansBoldC" w:hAnsi="OfficinaSansBoldC"/>
          <w:color w:val="E77A34"/>
          <w:sz w:val="26"/>
          <w:szCs w:val="26"/>
        </w:rPr>
      </w:pPr>
      <w:r w:rsidRPr="007D4C77">
        <w:rPr>
          <w:rFonts w:ascii="OfficinaSansMediumC" w:hAnsi="OfficinaSansMediumC"/>
          <w:b/>
          <w:bCs/>
          <w:color w:val="E77A34"/>
          <w:sz w:val="22"/>
          <w:szCs w:val="22"/>
        </w:rPr>
        <w:t xml:space="preserve">  </w:t>
      </w:r>
      <w:r w:rsidRPr="00C11CEE">
        <w:rPr>
          <w:rFonts w:ascii="OfficinaSansBoldC" w:hAnsi="OfficinaSansBoldC"/>
          <w:color w:val="E77A34"/>
          <w:sz w:val="26"/>
          <w:szCs w:val="26"/>
        </w:rPr>
        <w:t xml:space="preserve">Исследование проводится строго натощак </w:t>
      </w:r>
    </w:p>
    <w:p w:rsidR="00AE7531" w:rsidRPr="00C11CEE" w:rsidRDefault="00AE7531" w:rsidP="00AE7531">
      <w:pPr>
        <w:rPr>
          <w:rFonts w:ascii="OfficinaSansBoldC" w:hAnsi="OfficinaSansBoldC"/>
          <w:color w:val="E77A34"/>
          <w:sz w:val="26"/>
          <w:szCs w:val="26"/>
        </w:rPr>
      </w:pPr>
      <w:r>
        <w:rPr>
          <w:rFonts w:ascii="OfficinaSansBoldC" w:hAnsi="OfficinaSansBoldC"/>
          <w:color w:val="E77A34"/>
          <w:sz w:val="26"/>
          <w:szCs w:val="26"/>
        </w:rPr>
        <w:t xml:space="preserve">  не позднее</w:t>
      </w:r>
      <w:r w:rsidRPr="00C11CEE">
        <w:rPr>
          <w:rFonts w:ascii="OfficinaSansBoldC" w:hAnsi="OfficinaSansBoldC"/>
          <w:color w:val="E77A34"/>
          <w:sz w:val="26"/>
          <w:szCs w:val="26"/>
        </w:rPr>
        <w:t xml:space="preserve"> 11:00 часов</w:t>
      </w:r>
    </w:p>
    <w:p w:rsidR="00AE7531" w:rsidRPr="00C11CEE" w:rsidRDefault="00AE7531" w:rsidP="00AE7531">
      <w:pPr>
        <w:spacing w:line="200" w:lineRule="exact"/>
        <w:jc w:val="both"/>
        <w:rPr>
          <w:rFonts w:ascii="OfficinaSansC" w:hAnsi="OfficinaSansC"/>
          <w:color w:val="1B64A2"/>
          <w:sz w:val="26"/>
          <w:szCs w:val="26"/>
        </w:rPr>
      </w:pPr>
    </w:p>
    <w:p w:rsidR="00AE7531" w:rsidRPr="00C11CEE" w:rsidRDefault="00AE7531" w:rsidP="00AE7531">
      <w:pPr>
        <w:jc w:val="both"/>
        <w:rPr>
          <w:rFonts w:ascii="OfficinaSansC" w:hAnsi="OfficinaSansC"/>
          <w:color w:val="595959" w:themeColor="text1" w:themeTint="A6"/>
          <w:sz w:val="26"/>
          <w:szCs w:val="26"/>
        </w:rPr>
      </w:pP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</w:t>
      </w:r>
      <w:r w:rsidRPr="00C11CEE">
        <w:rPr>
          <w:rFonts w:ascii="OfficinaSansC" w:hAnsi="OfficinaSansC"/>
          <w:noProof/>
          <w:sz w:val="26"/>
          <w:szCs w:val="26"/>
        </w:rPr>
        <w:drawing>
          <wp:inline distT="0" distB="0" distL="0" distR="0" wp14:anchorId="73099630" wp14:editId="51D39CC2">
            <wp:extent cx="182927" cy="180000"/>
            <wp:effectExtent l="0" t="0" r="0" b="0"/>
            <wp:docPr id="1078" name="Изображение 1078" descr="../../Icons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cons/tim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7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Исследование занимает 1-1,5 часа.</w:t>
      </w:r>
    </w:p>
    <w:p w:rsidR="00AE7531" w:rsidRPr="00C11CEE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</w:p>
    <w:p w:rsidR="00AE7531" w:rsidRPr="00C11CEE" w:rsidRDefault="00AE7531" w:rsidP="00AE7531">
      <w:pPr>
        <w:rPr>
          <w:rFonts w:ascii="OfficinaSansC" w:hAnsi="OfficinaSansC"/>
          <w:color w:val="1B64A2"/>
          <w:sz w:val="26"/>
          <w:szCs w:val="26"/>
        </w:rPr>
      </w:pP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</w:t>
      </w:r>
      <w:r w:rsidRPr="00C11CEE">
        <w:rPr>
          <w:rFonts w:ascii="OfficinaSansC" w:hAnsi="OfficinaSansC"/>
          <w:color w:val="1B64A2"/>
          <w:sz w:val="26"/>
          <w:szCs w:val="26"/>
        </w:rPr>
        <w:t xml:space="preserve">С собой взять желчегонный завтрак: </w:t>
      </w:r>
    </w:p>
    <w:p w:rsidR="00AE7531" w:rsidRPr="00C11CEE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</w:t>
      </w:r>
      <w:r w:rsidRPr="00C11CEE">
        <w:rPr>
          <w:noProof/>
          <w:sz w:val="26"/>
          <w:szCs w:val="26"/>
        </w:rPr>
        <w:drawing>
          <wp:inline distT="0" distB="0" distL="0" distR="0" wp14:anchorId="3E3198EA" wp14:editId="0FC42C11">
            <wp:extent cx="121448" cy="93600"/>
            <wp:effectExtent l="0" t="0" r="5715" b="8255"/>
            <wp:docPr id="1079" name="Изображение 1079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 2 сырых желтка </w:t>
      </w:r>
    </w:p>
    <w:p w:rsidR="00AE7531" w:rsidRPr="00C11CEE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</w:t>
      </w:r>
      <w:r w:rsidRPr="00C11CEE">
        <w:rPr>
          <w:noProof/>
          <w:sz w:val="26"/>
          <w:szCs w:val="26"/>
        </w:rPr>
        <w:drawing>
          <wp:inline distT="0" distB="0" distL="0" distR="0" wp14:anchorId="73DB4098" wp14:editId="3D49FECE">
            <wp:extent cx="121448" cy="93600"/>
            <wp:effectExtent l="0" t="0" r="5715" b="8255"/>
            <wp:docPr id="1080" name="Изображение 1080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 или 0,5 л. кефира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</w:t>
      </w:r>
      <w:r w:rsidRPr="00C11CEE">
        <w:rPr>
          <w:noProof/>
          <w:sz w:val="26"/>
          <w:szCs w:val="26"/>
        </w:rPr>
        <w:drawing>
          <wp:inline distT="0" distB="0" distL="0" distR="0" wp14:anchorId="5AC0FAC7" wp14:editId="38618B3F">
            <wp:extent cx="121448" cy="93600"/>
            <wp:effectExtent l="0" t="0" r="5715" b="8255"/>
            <wp:docPr id="1081" name="Изображение 1081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8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EE">
        <w:rPr>
          <w:rFonts w:ascii="OfficinaSansC" w:hAnsi="OfficinaSansC"/>
          <w:color w:val="595959" w:themeColor="text1" w:themeTint="A6"/>
          <w:sz w:val="26"/>
          <w:szCs w:val="26"/>
        </w:rPr>
        <w:t xml:space="preserve">   или 100-200 мл. сливок 10% </w:t>
      </w:r>
    </w:p>
    <w:p w:rsidR="00AE7531" w:rsidRPr="00C11CEE" w:rsidRDefault="00AE7531" w:rsidP="00AE7531">
      <w:pPr>
        <w:rPr>
          <w:rFonts w:ascii="OfficinaSansC" w:hAnsi="OfficinaSansC"/>
          <w:color w:val="595959" w:themeColor="text1" w:themeTint="A6"/>
          <w:sz w:val="26"/>
          <w:szCs w:val="26"/>
        </w:rPr>
      </w:pPr>
    </w:p>
    <w:p w:rsidR="00AE7531" w:rsidRPr="00C11CEE" w:rsidRDefault="00AE7531" w:rsidP="00AE7531">
      <w:pPr>
        <w:jc w:val="center"/>
        <w:rPr>
          <w:rFonts w:ascii="OfficinaSansC" w:hAnsi="OfficinaSansC"/>
          <w:b/>
          <w:color w:val="ED7D31" w:themeColor="accent2"/>
          <w:sz w:val="28"/>
          <w:szCs w:val="28"/>
        </w:rPr>
      </w:pPr>
      <w:r w:rsidRPr="00C11CEE">
        <w:rPr>
          <w:rFonts w:ascii="OfficinaSansC" w:hAnsi="OfficinaSansC"/>
          <w:b/>
          <w:color w:val="ED7D31" w:themeColor="accent2"/>
          <w:sz w:val="22"/>
          <w:szCs w:val="22"/>
        </w:rPr>
        <w:t>Исследование проводится по назначению врача специалиста — гастроэнтеролога.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Pr="00745FB1" w:rsidRDefault="00AE7531" w:rsidP="00AE7531">
      <w:pPr>
        <w:rPr>
          <w:rFonts w:ascii="OfficinaSansBoldC" w:hAnsi="OfficinaSansBoldC"/>
          <w:b/>
          <w:color w:val="1B64A2"/>
          <w:sz w:val="28"/>
          <w:szCs w:val="28"/>
        </w:rPr>
      </w:pPr>
      <w:r w:rsidRPr="00745FB1">
        <w:rPr>
          <w:rFonts w:ascii="OfficinaSansBoldC" w:hAnsi="OfficinaSansBoldC"/>
          <w:b/>
          <w:color w:val="1B64A2"/>
          <w:sz w:val="28"/>
          <w:szCs w:val="28"/>
        </w:rPr>
        <w:lastRenderedPageBreak/>
        <w:t xml:space="preserve">Определение избыточного </w:t>
      </w:r>
    </w:p>
    <w:p w:rsidR="00AE7531" w:rsidRPr="00745FB1" w:rsidRDefault="00AE7531" w:rsidP="00AE7531">
      <w:pPr>
        <w:rPr>
          <w:rFonts w:ascii="OfficinaSansBoldC" w:hAnsi="OfficinaSansBoldC"/>
          <w:b/>
          <w:color w:val="1B64A2"/>
          <w:sz w:val="28"/>
          <w:szCs w:val="28"/>
        </w:rPr>
      </w:pPr>
      <w:r w:rsidRPr="00745FB1">
        <w:rPr>
          <w:rFonts w:ascii="OfficinaSansBoldC" w:hAnsi="OfficinaSansBoldC"/>
          <w:b/>
          <w:color w:val="1B64A2"/>
          <w:sz w:val="28"/>
          <w:szCs w:val="28"/>
        </w:rPr>
        <w:t xml:space="preserve"> бактериального роста водородным </w:t>
      </w:r>
    </w:p>
    <w:p w:rsidR="00AE7531" w:rsidRPr="00745FB1" w:rsidRDefault="00AE7531" w:rsidP="00AE7531">
      <w:pPr>
        <w:rPr>
          <w:rFonts w:ascii="OfficinaSansBoldC" w:hAnsi="OfficinaSansBoldC"/>
          <w:b/>
          <w:color w:val="1B64A2"/>
          <w:sz w:val="28"/>
          <w:szCs w:val="28"/>
        </w:rPr>
      </w:pPr>
      <w:r>
        <w:rPr>
          <w:rFonts w:ascii="OfficinaSansBoldC" w:hAnsi="OfficinaSansBoldC"/>
          <w:b/>
          <w:color w:val="1B64A2"/>
          <w:sz w:val="28"/>
          <w:szCs w:val="28"/>
        </w:rPr>
        <w:t xml:space="preserve"> </w:t>
      </w:r>
      <w:r w:rsidRPr="00745FB1">
        <w:rPr>
          <w:rFonts w:ascii="OfficinaSansBoldC" w:hAnsi="OfficinaSansBoldC"/>
          <w:b/>
          <w:color w:val="1B64A2"/>
          <w:sz w:val="28"/>
          <w:szCs w:val="28"/>
        </w:rPr>
        <w:t>дыхательным тестом (водородный тест)</w:t>
      </w:r>
    </w:p>
    <w:p w:rsidR="00AE7531" w:rsidRDefault="00AE7531" w:rsidP="00AE7531">
      <w:pPr>
        <w:rPr>
          <w:sz w:val="26"/>
          <w:szCs w:val="26"/>
        </w:rPr>
      </w:pPr>
      <w:r w:rsidRPr="002044EC">
        <w:rPr>
          <w:sz w:val="26"/>
          <w:szCs w:val="26"/>
        </w:rPr>
        <w:t xml:space="preserve">                      </w:t>
      </w: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745FB1">
        <w:rPr>
          <w:rFonts w:ascii="OfficinaSansMediumC" w:hAnsi="OfficinaSansMediumC"/>
          <w:b/>
          <w:bCs/>
          <w:color w:val="1B64A2"/>
          <w:sz w:val="22"/>
          <w:szCs w:val="22"/>
        </w:rPr>
        <w:t xml:space="preserve"> </w:t>
      </w:r>
      <w:r w:rsidRPr="00745FB1">
        <w:rPr>
          <w:noProof/>
          <w:sz w:val="22"/>
          <w:szCs w:val="22"/>
        </w:rPr>
        <w:drawing>
          <wp:inline distT="0" distB="0" distL="0" distR="0" wp14:anchorId="1B208FA7" wp14:editId="4B33B443">
            <wp:extent cx="107435" cy="82800"/>
            <wp:effectExtent l="0" t="0" r="0" b="0"/>
            <wp:docPr id="1096" name="Изображение 1096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" cy="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FB1">
        <w:rPr>
          <w:rFonts w:ascii="OfficinaSansMediumC" w:hAnsi="OfficinaSansMediumC"/>
          <w:b/>
          <w:bCs/>
          <w:color w:val="1B64A2"/>
          <w:sz w:val="22"/>
          <w:szCs w:val="22"/>
        </w:rPr>
        <w:t xml:space="preserve">  </w:t>
      </w:r>
      <w:r>
        <w:rPr>
          <w:rFonts w:ascii="OfficinaSansMediumC" w:hAnsi="OfficinaSansMediumC"/>
          <w:b/>
          <w:bCs/>
          <w:color w:val="1B64A2"/>
          <w:sz w:val="22"/>
          <w:szCs w:val="22"/>
        </w:rPr>
        <w:t xml:space="preserve"> </w:t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Водородный дыхательный тест проводится натощак, поэтому за 14 часов </w:t>
      </w: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 до исследования рекомендуется легкий ужин, не содержащий пищевой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 клетчатки, фруктов, молочных продуктов. Перед тестом разрешается пить воду. </w:t>
      </w:r>
    </w:p>
    <w:p w:rsidR="00AE7531" w:rsidRPr="00AE7039" w:rsidRDefault="00AE7531" w:rsidP="00AE7531">
      <w:pPr>
        <w:spacing w:line="80" w:lineRule="exact"/>
        <w:rPr>
          <w:rFonts w:ascii="OfficinaSansC" w:hAnsi="OfficinaSansC"/>
          <w:color w:val="595959" w:themeColor="text1" w:themeTint="A6"/>
          <w:sz w:val="20"/>
          <w:szCs w:val="20"/>
        </w:rPr>
      </w:pP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noProof/>
          <w:sz w:val="20"/>
          <w:szCs w:val="20"/>
        </w:rPr>
        <w:drawing>
          <wp:inline distT="0" distB="0" distL="0" distR="0" wp14:anchorId="199749D4" wp14:editId="5BF81B89">
            <wp:extent cx="101850" cy="78496"/>
            <wp:effectExtent l="0" t="0" r="0" b="0"/>
            <wp:docPr id="1097" name="Изображение 1097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Запрещается за 24</w:t>
      </w:r>
      <w:r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часа до водородного дыхательного теста принимать  </w:t>
      </w: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следующие продукты питания: молоко, лук, чеснок, капусту, любые соки,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маринованные овощи, бобовые, жевательную резинку.</w:t>
      </w:r>
    </w:p>
    <w:p w:rsidR="00AE7531" w:rsidRPr="00AE7039" w:rsidRDefault="00AE7531" w:rsidP="00AE7531">
      <w:pPr>
        <w:spacing w:line="80" w:lineRule="exact"/>
        <w:rPr>
          <w:rFonts w:ascii="OfficinaSansC" w:hAnsi="OfficinaSansC"/>
          <w:color w:val="595959" w:themeColor="text1" w:themeTint="A6"/>
          <w:sz w:val="20"/>
          <w:szCs w:val="20"/>
        </w:rPr>
      </w:pP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noProof/>
          <w:sz w:val="20"/>
          <w:szCs w:val="20"/>
        </w:rPr>
        <w:drawing>
          <wp:inline distT="0" distB="0" distL="0" distR="0" wp14:anchorId="58454896" wp14:editId="74FE78F5">
            <wp:extent cx="101850" cy="78496"/>
            <wp:effectExtent l="0" t="0" r="0" b="0"/>
            <wp:docPr id="1098" name="Изображение 1098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За</w:t>
      </w:r>
      <w:r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12 часов до теста не рекомендуется курить.        </w:t>
      </w:r>
    </w:p>
    <w:p w:rsidR="00AE7531" w:rsidRPr="00AE7039" w:rsidRDefault="00AE7531" w:rsidP="00AE7531">
      <w:pPr>
        <w:spacing w:line="80" w:lineRule="exact"/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                                                                 </w:t>
      </w: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noProof/>
          <w:sz w:val="20"/>
          <w:szCs w:val="20"/>
        </w:rPr>
        <w:drawing>
          <wp:inline distT="0" distB="0" distL="0" distR="0" wp14:anchorId="6173405E" wp14:editId="1D794F9C">
            <wp:extent cx="101850" cy="78496"/>
            <wp:effectExtent l="0" t="0" r="0" b="0"/>
            <wp:docPr id="1099" name="Изображение 1099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Перед проведением водородного дыхательного теста запрещен прием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слабительных средств (минимум за 3 дня) и антибиотиков (минимум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</w:t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за 4 недели). Другие медикаменты можно применять даже в день теста, запивая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</w:t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>их водой.</w:t>
      </w:r>
    </w:p>
    <w:p w:rsidR="00AE7531" w:rsidRPr="00AE7039" w:rsidRDefault="00AE7531" w:rsidP="00AE7531">
      <w:pPr>
        <w:spacing w:line="80" w:lineRule="exact"/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</w:t>
      </w: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noProof/>
          <w:sz w:val="20"/>
          <w:szCs w:val="20"/>
        </w:rPr>
        <w:drawing>
          <wp:inline distT="0" distB="0" distL="0" distR="0" wp14:anchorId="51EFD801" wp14:editId="793E9160">
            <wp:extent cx="101850" cy="78496"/>
            <wp:effectExtent l="0" t="0" r="0" b="0"/>
            <wp:docPr id="1100" name="Изображение 1100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В день проведения теста нельзя надевать зубные протезы, так как клейкие </w:t>
      </w:r>
    </w:p>
    <w:p w:rsidR="00AE7531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    вещества для их фиксации могут нарушить чистоту получаемых результатов.</w:t>
      </w:r>
    </w:p>
    <w:p w:rsidR="00AE7531" w:rsidRPr="00AE7039" w:rsidRDefault="00AE7531" w:rsidP="00AE7531">
      <w:pPr>
        <w:spacing w:line="80" w:lineRule="exact"/>
        <w:rPr>
          <w:rFonts w:ascii="OfficinaSansC" w:hAnsi="OfficinaSansC"/>
          <w:color w:val="595959" w:themeColor="text1" w:themeTint="A6"/>
          <w:sz w:val="20"/>
          <w:szCs w:val="20"/>
        </w:rPr>
      </w:pPr>
    </w:p>
    <w:p w:rsidR="00AE7531" w:rsidRPr="00AE7039" w:rsidRDefault="00AE7531" w:rsidP="00AE7531">
      <w:pPr>
        <w:rPr>
          <w:rFonts w:ascii="OfficinaSansC" w:hAnsi="OfficinaSansC"/>
          <w:color w:val="595959" w:themeColor="text1" w:themeTint="A6"/>
          <w:sz w:val="20"/>
          <w:szCs w:val="20"/>
        </w:rPr>
      </w:pP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</w:t>
      </w:r>
      <w:r w:rsidRPr="00AE7039">
        <w:rPr>
          <w:noProof/>
          <w:sz w:val="20"/>
          <w:szCs w:val="20"/>
        </w:rPr>
        <w:drawing>
          <wp:inline distT="0" distB="0" distL="0" distR="0" wp14:anchorId="705C091B" wp14:editId="15D64D1E">
            <wp:extent cx="101850" cy="78496"/>
            <wp:effectExtent l="0" t="0" r="0" b="0"/>
            <wp:docPr id="1101" name="Изображение 1101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 xml:space="preserve">   Перед водородным дыхательным тестом утр</w:t>
      </w:r>
      <w:r>
        <w:rPr>
          <w:rFonts w:ascii="OfficinaSansC" w:hAnsi="OfficinaSansC"/>
          <w:color w:val="595959" w:themeColor="text1" w:themeTint="A6"/>
          <w:sz w:val="20"/>
          <w:szCs w:val="20"/>
        </w:rPr>
        <w:t xml:space="preserve">ом рекомендуется почистить </w:t>
      </w:r>
      <w:r w:rsidRPr="00AE7039">
        <w:rPr>
          <w:rFonts w:ascii="OfficinaSansC" w:hAnsi="OfficinaSansC"/>
          <w:color w:val="595959" w:themeColor="text1" w:themeTint="A6"/>
          <w:sz w:val="20"/>
          <w:szCs w:val="20"/>
        </w:rPr>
        <w:t>зубы.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r>
        <w:rPr>
          <w:rFonts w:ascii="OfficinaSansBoldC" w:hAnsi="OfficinaSansBoldC"/>
          <w:b/>
          <w:color w:val="1B64A2"/>
          <w:sz w:val="36"/>
          <w:szCs w:val="36"/>
        </w:rPr>
        <w:t xml:space="preserve">  </w:t>
      </w:r>
      <w:r w:rsidRPr="00A73ACA">
        <w:rPr>
          <w:rFonts w:ascii="OfficinaSansBoldC" w:hAnsi="OfficinaSansBoldC"/>
          <w:b/>
          <w:color w:val="1B64A2"/>
          <w:sz w:val="40"/>
          <w:szCs w:val="40"/>
        </w:rPr>
        <w:t xml:space="preserve">Ультразвуковое </w:t>
      </w:r>
    </w:p>
    <w:p w:rsidR="00AE7531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r>
        <w:rPr>
          <w:rFonts w:ascii="OfficinaSansBoldC" w:hAnsi="OfficinaSansBoldC"/>
          <w:b/>
          <w:color w:val="1B64A2"/>
          <w:sz w:val="40"/>
          <w:szCs w:val="40"/>
        </w:rPr>
        <w:t xml:space="preserve">  </w:t>
      </w:r>
      <w:r w:rsidRPr="00A73ACA">
        <w:rPr>
          <w:rFonts w:ascii="OfficinaSansBoldC" w:hAnsi="OfficinaSansBoldC"/>
          <w:b/>
          <w:color w:val="1B64A2"/>
          <w:sz w:val="40"/>
          <w:szCs w:val="40"/>
        </w:rPr>
        <w:t xml:space="preserve">исследование мочевого </w:t>
      </w:r>
    </w:p>
    <w:p w:rsidR="00AE7531" w:rsidRPr="00A73ACA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  <w:r>
        <w:rPr>
          <w:rFonts w:ascii="OfficinaSansBoldC" w:hAnsi="OfficinaSansBoldC"/>
          <w:b/>
          <w:color w:val="1B64A2"/>
          <w:sz w:val="40"/>
          <w:szCs w:val="40"/>
        </w:rPr>
        <w:t xml:space="preserve">  </w:t>
      </w:r>
      <w:r w:rsidRPr="00A73ACA">
        <w:rPr>
          <w:rFonts w:ascii="OfficinaSansBoldC" w:hAnsi="OfficinaSansBoldC"/>
          <w:b/>
          <w:color w:val="1B64A2"/>
          <w:sz w:val="40"/>
          <w:szCs w:val="40"/>
        </w:rPr>
        <w:t>пузыря</w:t>
      </w:r>
    </w:p>
    <w:p w:rsidR="00AE7531" w:rsidRPr="00A73ACA" w:rsidRDefault="00AE7531" w:rsidP="00AE7531">
      <w:pPr>
        <w:spacing w:line="280" w:lineRule="exact"/>
        <w:rPr>
          <w:color w:val="1B64A2"/>
          <w:sz w:val="26"/>
          <w:szCs w:val="26"/>
        </w:rPr>
      </w:pPr>
      <w:r w:rsidRPr="00A73ACA">
        <w:rPr>
          <w:color w:val="1B64A2"/>
          <w:sz w:val="26"/>
          <w:szCs w:val="26"/>
        </w:rPr>
        <w:t xml:space="preserve">                      </w:t>
      </w:r>
    </w:p>
    <w:p w:rsidR="00AE7531" w:rsidRDefault="00AE7531" w:rsidP="00AE7531">
      <w:pPr>
        <w:spacing w:line="280" w:lineRule="exact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За 1,5-2 часа до исследования нужно выпить постепенно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1-1,5 литра жидкости и с полным мочевым пузырем 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прибыть к назначенному времени.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При невозможности терпеть и сильном позыве, допустимо 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немного опорожнить пузырь для снятия напряжения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и повторно выпить немного жидкости для достижения </w:t>
      </w:r>
    </w:p>
    <w:p w:rsidR="00AE7531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 xml:space="preserve">полного наполнения мочевого пузыря к моменту </w:t>
      </w: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</w:t>
      </w:r>
    </w:p>
    <w:p w:rsidR="00AE7531" w:rsidRPr="00ED1C62" w:rsidRDefault="00AE7531" w:rsidP="00AE7531">
      <w:pPr>
        <w:spacing w:line="276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 xml:space="preserve">  </w:t>
      </w:r>
      <w:r w:rsidRPr="00ED1C62">
        <w:rPr>
          <w:rFonts w:ascii="OfficinaSansC" w:hAnsi="OfficinaSansC"/>
          <w:color w:val="595959" w:themeColor="text1" w:themeTint="A6"/>
          <w:sz w:val="28"/>
          <w:szCs w:val="28"/>
        </w:rPr>
        <w:t>исследования.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</w:p>
    <w:p w:rsidR="00AE7531" w:rsidRPr="00084C19" w:rsidRDefault="00AE7531" w:rsidP="00AE7531">
      <w:pPr>
        <w:rPr>
          <w:rFonts w:ascii="OfficinaSansBoldC" w:hAnsi="OfficinaSansBoldC"/>
          <w:b/>
          <w:color w:val="1B64A2"/>
          <w:sz w:val="32"/>
          <w:szCs w:val="32"/>
        </w:rPr>
      </w:pPr>
      <w:r w:rsidRPr="00076EBF">
        <w:rPr>
          <w:rFonts w:ascii="OfficinaSansBoldC" w:hAnsi="OfficinaSansBoldC"/>
          <w:b/>
          <w:color w:val="1B64A2"/>
          <w:sz w:val="36"/>
          <w:szCs w:val="36"/>
        </w:rPr>
        <w:t xml:space="preserve">УЗИ предстательной железы с цветовым  </w:t>
      </w:r>
    </w:p>
    <w:p w:rsidR="00AE7531" w:rsidRPr="00076EBF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076EBF">
        <w:rPr>
          <w:rFonts w:ascii="OfficinaSansBoldC" w:hAnsi="OfficinaSansBoldC"/>
          <w:b/>
          <w:color w:val="1B64A2"/>
          <w:sz w:val="36"/>
          <w:szCs w:val="36"/>
        </w:rPr>
        <w:t xml:space="preserve">допплеровским картированием  </w:t>
      </w:r>
    </w:p>
    <w:p w:rsidR="00AE7531" w:rsidRPr="00076EBF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proofErr w:type="spellStart"/>
      <w:r w:rsidRPr="00076EBF">
        <w:rPr>
          <w:rFonts w:ascii="OfficinaSansBoldC" w:hAnsi="OfficinaSansBoldC"/>
          <w:b/>
          <w:color w:val="1B64A2"/>
          <w:sz w:val="36"/>
          <w:szCs w:val="36"/>
        </w:rPr>
        <w:t>трансабдоминально</w:t>
      </w:r>
      <w:proofErr w:type="spellEnd"/>
      <w:r w:rsidRPr="00076EBF">
        <w:rPr>
          <w:rFonts w:ascii="OfficinaSansBoldC" w:hAnsi="OfficinaSansBoldC"/>
          <w:b/>
          <w:color w:val="1B64A2"/>
          <w:sz w:val="36"/>
          <w:szCs w:val="36"/>
        </w:rPr>
        <w:t xml:space="preserve">, </w:t>
      </w:r>
      <w:proofErr w:type="spellStart"/>
      <w:r w:rsidRPr="00076EBF">
        <w:rPr>
          <w:rFonts w:ascii="OfficinaSansBoldC" w:hAnsi="OfficinaSansBoldC"/>
          <w:b/>
          <w:color w:val="1B64A2"/>
          <w:sz w:val="36"/>
          <w:szCs w:val="36"/>
        </w:rPr>
        <w:t>трансректально</w:t>
      </w:r>
      <w:proofErr w:type="spellEnd"/>
      <w:r w:rsidRPr="00076EBF">
        <w:rPr>
          <w:rFonts w:ascii="OfficinaSansBoldC" w:hAnsi="OfficinaSansBoldC"/>
          <w:b/>
          <w:color w:val="1B64A2"/>
          <w:sz w:val="36"/>
          <w:szCs w:val="36"/>
        </w:rPr>
        <w:t>)</w:t>
      </w:r>
    </w:p>
    <w:p w:rsidR="00AE7531" w:rsidRPr="00076EBF" w:rsidRDefault="00AE7531" w:rsidP="00AE7531">
      <w:pPr>
        <w:rPr>
          <w:rFonts w:ascii="OfficinaSansBoldC" w:hAnsi="OfficinaSansBoldC"/>
          <w:b/>
          <w:color w:val="1B64A2"/>
          <w:sz w:val="40"/>
          <w:szCs w:val="40"/>
        </w:rPr>
      </w:pPr>
    </w:p>
    <w:p w:rsidR="00AE7531" w:rsidRPr="000768AE" w:rsidRDefault="00AE7531" w:rsidP="00AE7531">
      <w:pPr>
        <w:spacing w:line="360" w:lineRule="auto"/>
        <w:rPr>
          <w:rFonts w:ascii="OfficinaSansC" w:hAnsi="OfficinaSansC"/>
          <w:b/>
          <w:color w:val="ED7D31" w:themeColor="accent2"/>
          <w:sz w:val="32"/>
          <w:szCs w:val="32"/>
        </w:rPr>
      </w:pPr>
      <w:r w:rsidRPr="000768AE">
        <w:rPr>
          <w:rFonts w:ascii="OfficinaSansC" w:hAnsi="OfficinaSansC"/>
          <w:b/>
          <w:color w:val="ED7D31" w:themeColor="accent2"/>
          <w:sz w:val="32"/>
          <w:szCs w:val="32"/>
        </w:rPr>
        <w:t>Делается на пустой кишечник</w:t>
      </w:r>
    </w:p>
    <w:p w:rsidR="00AE7531" w:rsidRPr="00076EBF" w:rsidRDefault="00AE7531" w:rsidP="00AE7531">
      <w:pPr>
        <w:spacing w:line="360" w:lineRule="auto"/>
        <w:rPr>
          <w:rFonts w:ascii="OfficinaSansC" w:hAnsi="OfficinaSansC"/>
          <w:color w:val="595959" w:themeColor="text1" w:themeTint="A6"/>
          <w:sz w:val="28"/>
          <w:szCs w:val="28"/>
        </w:rPr>
      </w:pPr>
      <w:r>
        <w:rPr>
          <w:rFonts w:ascii="OfficinaSansC" w:hAnsi="OfficinaSansC"/>
          <w:color w:val="595959" w:themeColor="text1" w:themeTint="A6"/>
          <w:sz w:val="28"/>
          <w:szCs w:val="28"/>
        </w:rPr>
        <w:t>(рекомендуется самостоятельный стул или клизма)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Default="00AE7531"/>
    <w:p w:rsidR="00AE7531" w:rsidRPr="00EC2D7E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EC2D7E">
        <w:rPr>
          <w:rFonts w:ascii="OfficinaSansBoldC" w:hAnsi="OfficinaSansBoldC"/>
          <w:b/>
          <w:color w:val="1B64A2"/>
          <w:sz w:val="36"/>
          <w:szCs w:val="36"/>
        </w:rPr>
        <w:t xml:space="preserve">Стресс ЭХО-КГ c физической </w:t>
      </w:r>
    </w:p>
    <w:p w:rsidR="00AE7531" w:rsidRPr="00EC2D7E" w:rsidRDefault="00AE7531" w:rsidP="00AE7531">
      <w:pPr>
        <w:rPr>
          <w:rFonts w:ascii="OfficinaSansBoldC" w:hAnsi="OfficinaSansBoldC"/>
          <w:b/>
          <w:color w:val="1B64A2"/>
          <w:sz w:val="36"/>
          <w:szCs w:val="36"/>
        </w:rPr>
      </w:pPr>
      <w:r w:rsidRPr="00EC2D7E">
        <w:rPr>
          <w:rFonts w:ascii="OfficinaSansBoldC" w:hAnsi="OfficinaSansBoldC"/>
          <w:b/>
          <w:color w:val="1B64A2"/>
          <w:sz w:val="36"/>
          <w:szCs w:val="36"/>
        </w:rPr>
        <w:t xml:space="preserve"> нагрузкой</w:t>
      </w:r>
    </w:p>
    <w:p w:rsidR="00AE7531" w:rsidRPr="00FF65B6" w:rsidRDefault="00AE7531" w:rsidP="00AE7531">
      <w:pPr>
        <w:spacing w:line="200" w:lineRule="exact"/>
        <w:rPr>
          <w:rFonts w:ascii="OfficinaSansBoldC" w:hAnsi="OfficinaSansBoldC"/>
          <w:color w:val="1B64A2"/>
          <w:sz w:val="26"/>
          <w:szCs w:val="26"/>
        </w:rPr>
      </w:pPr>
      <w:r w:rsidRPr="00FF65B6">
        <w:rPr>
          <w:rFonts w:ascii="OfficinaSansBoldC" w:hAnsi="OfficinaSansBoldC"/>
          <w:color w:val="1B64A2"/>
          <w:sz w:val="26"/>
          <w:szCs w:val="26"/>
        </w:rPr>
        <w:t xml:space="preserve">                      </w:t>
      </w:r>
    </w:p>
    <w:p w:rsidR="00AE7531" w:rsidRPr="00EC2D7E" w:rsidRDefault="00AE7531" w:rsidP="00AE7531">
      <w:pPr>
        <w:rPr>
          <w:rFonts w:ascii="OfficinaSansC" w:hAnsi="OfficinaSansC"/>
          <w:color w:val="595959" w:themeColor="text1" w:themeTint="A6"/>
          <w:sz w:val="21"/>
          <w:szCs w:val="21"/>
        </w:rPr>
      </w:pPr>
      <w:r>
        <w:rPr>
          <w:rFonts w:ascii="OfficinaSansBoldC" w:hAnsi="OfficinaSansBoldC"/>
          <w:color w:val="595959" w:themeColor="text1" w:themeTint="A6"/>
          <w:sz w:val="22"/>
          <w:szCs w:val="22"/>
        </w:rPr>
        <w:t xml:space="preserve"> </w:t>
      </w:r>
      <w:r w:rsidRPr="00EC2D7E">
        <w:rPr>
          <w:rFonts w:ascii="OfficinaSansBoldC" w:hAnsi="OfficinaSansBoldC"/>
          <w:color w:val="595959" w:themeColor="text1" w:themeTint="A6"/>
          <w:sz w:val="21"/>
          <w:szCs w:val="21"/>
        </w:rPr>
        <w:t>ЭКГ с физической нагрузкой</w:t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(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Тредмил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-тест) — желательно иметь при себе  </w:t>
      </w:r>
    </w:p>
    <w:p w:rsidR="00AE7531" w:rsidRPr="00EC2D7E" w:rsidRDefault="00AE7531" w:rsidP="00AE7531">
      <w:pPr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кроссовки и спортивные штаны.</w:t>
      </w:r>
    </w:p>
    <w:p w:rsidR="00AE7531" w:rsidRPr="00EC2D7E" w:rsidRDefault="00AE7531" w:rsidP="00AE7531">
      <w:pPr>
        <w:spacing w:line="12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</w:p>
    <w:p w:rsidR="00AE7531" w:rsidRPr="00EC2D7E" w:rsidRDefault="00AE7531" w:rsidP="00AE7531">
      <w:pPr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BoldC" w:hAnsi="OfficinaSansBoldC"/>
          <w:color w:val="595959" w:themeColor="text1" w:themeTint="A6"/>
          <w:sz w:val="21"/>
          <w:szCs w:val="21"/>
        </w:rPr>
        <w:t xml:space="preserve"> Стресс ЭХО-КГ с фармакологическими препаратами</w:t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(за 30 мин – 1 час </w:t>
      </w:r>
    </w:p>
    <w:p w:rsidR="00AE7531" w:rsidRPr="00EC2D7E" w:rsidRDefault="00AE7531" w:rsidP="00AE7531">
      <w:pPr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до исследования в процедурном кабинете надо установить периферический </w:t>
      </w:r>
    </w:p>
    <w:p w:rsidR="00AE7531" w:rsidRPr="00EC2D7E" w:rsidRDefault="00AE7531" w:rsidP="00AE7531">
      <w:pPr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венозный катетер (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бронюлю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) в правую руку)</w:t>
      </w:r>
    </w:p>
    <w:p w:rsidR="00AE7531" w:rsidRPr="00EC2D7E" w:rsidRDefault="00AE7531" w:rsidP="00AE7531">
      <w:pPr>
        <w:spacing w:line="120" w:lineRule="exact"/>
        <w:rPr>
          <w:rFonts w:ascii="OfficinaSansBoldC" w:hAnsi="OfficinaSansBoldC"/>
          <w:color w:val="1B64A2"/>
          <w:sz w:val="21"/>
          <w:szCs w:val="21"/>
        </w:rPr>
      </w:pPr>
    </w:p>
    <w:p w:rsidR="00AE7531" w:rsidRPr="00217A02" w:rsidRDefault="00AE7531" w:rsidP="00AE7531">
      <w:pPr>
        <w:rPr>
          <w:rFonts w:ascii="OfficinaSansC" w:hAnsi="OfficinaSansC"/>
          <w:color w:val="1B64A2"/>
          <w:sz w:val="21"/>
          <w:szCs w:val="21"/>
        </w:rPr>
      </w:pPr>
      <w:r w:rsidRPr="00217A02">
        <w:rPr>
          <w:rFonts w:ascii="OfficinaSansC" w:hAnsi="OfficinaSansC"/>
          <w:color w:val="1B64A2"/>
          <w:sz w:val="21"/>
          <w:szCs w:val="21"/>
        </w:rPr>
        <w:t xml:space="preserve"> Подготовка к исследованию:</w:t>
      </w:r>
    </w:p>
    <w:p w:rsidR="00AE7531" w:rsidRPr="00EC2D7E" w:rsidRDefault="00AE7531" w:rsidP="00AE7531">
      <w:pPr>
        <w:spacing w:line="80" w:lineRule="exact"/>
        <w:jc w:val="both"/>
        <w:rPr>
          <w:rFonts w:ascii="OfficinaSansC" w:hAnsi="OfficinaSansC"/>
          <w:color w:val="595959" w:themeColor="text1" w:themeTint="A6"/>
          <w:sz w:val="21"/>
          <w:szCs w:val="21"/>
        </w:rPr>
      </w:pPr>
    </w:p>
    <w:p w:rsidR="00AE7531" w:rsidRPr="00EC2D7E" w:rsidRDefault="00AE7531" w:rsidP="00AE7531">
      <w:pPr>
        <w:spacing w:line="260" w:lineRule="exact"/>
        <w:jc w:val="both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</w:t>
      </w:r>
      <w:r w:rsidRPr="00EC2D7E">
        <w:rPr>
          <w:noProof/>
          <w:sz w:val="21"/>
          <w:szCs w:val="21"/>
        </w:rPr>
        <w:drawing>
          <wp:inline distT="0" distB="0" distL="0" distR="0" wp14:anchorId="6CA9807E" wp14:editId="3DB3413C">
            <wp:extent cx="101850" cy="78496"/>
            <wp:effectExtent l="0" t="0" r="0" b="0"/>
            <wp:docPr id="1124" name="Изображение 1124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При себе иметь ЭКГ, ЭХО-КГ или ХМ-ЭКГ;</w:t>
      </w:r>
    </w:p>
    <w:p w:rsidR="00AE7531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</w:t>
      </w:r>
      <w:r w:rsidRPr="00EC2D7E">
        <w:rPr>
          <w:noProof/>
          <w:sz w:val="21"/>
          <w:szCs w:val="21"/>
        </w:rPr>
        <w:drawing>
          <wp:inline distT="0" distB="0" distL="0" distR="0" wp14:anchorId="20DA5E29" wp14:editId="745B09AE">
            <wp:extent cx="101850" cy="78496"/>
            <wp:effectExtent l="0" t="0" r="0" b="0"/>
            <wp:docPr id="1125" name="Изображение 1125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Отмена за двое суток бета-блокаторов (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конкор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, 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эгилок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, 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беталок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, 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бисопролол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,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>
        <w:rPr>
          <w:rFonts w:ascii="OfficinaSansC" w:hAnsi="OfficinaSansC"/>
          <w:color w:val="595959" w:themeColor="text1" w:themeTint="A6"/>
          <w:sz w:val="21"/>
          <w:szCs w:val="21"/>
        </w:rPr>
        <w:t xml:space="preserve">       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метопролол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, 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атенолол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, </w:t>
      </w:r>
      <w:proofErr w:type="spellStart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>сотагексал</w:t>
      </w:r>
      <w:proofErr w:type="spellEnd"/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);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</w:t>
      </w:r>
      <w:r w:rsidRPr="00EC2D7E">
        <w:rPr>
          <w:noProof/>
          <w:sz w:val="21"/>
          <w:szCs w:val="21"/>
        </w:rPr>
        <w:drawing>
          <wp:inline distT="0" distB="0" distL="0" distR="0" wp14:anchorId="638F60A7" wp14:editId="0E7BDE08">
            <wp:extent cx="101850" cy="78496"/>
            <wp:effectExtent l="0" t="0" r="0" b="0"/>
            <wp:docPr id="1126" name="Изображение 1126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Отмена за 6-8 часов нитратов пролонгированного действия;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</w:t>
      </w:r>
      <w:r w:rsidRPr="00EC2D7E">
        <w:rPr>
          <w:noProof/>
          <w:sz w:val="21"/>
          <w:szCs w:val="21"/>
        </w:rPr>
        <w:drawing>
          <wp:inline distT="0" distB="0" distL="0" distR="0" wp14:anchorId="410199F2" wp14:editId="757BA5DD">
            <wp:extent cx="101850" cy="78496"/>
            <wp:effectExtent l="0" t="0" r="0" b="0"/>
            <wp:docPr id="1127" name="Изображение 1127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В день исследования исключить курение и кофе; 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</w:t>
      </w:r>
      <w:r w:rsidRPr="00EC2D7E">
        <w:rPr>
          <w:noProof/>
          <w:sz w:val="21"/>
          <w:szCs w:val="21"/>
        </w:rPr>
        <w:drawing>
          <wp:inline distT="0" distB="0" distL="0" distR="0" wp14:anchorId="2396FE08" wp14:editId="729C3E5D">
            <wp:extent cx="101850" cy="78496"/>
            <wp:effectExtent l="0" t="0" r="0" b="0"/>
            <wp:docPr id="1128" name="Изображение 1128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Проба должна проводиться в утренние часы после легкого завтрака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    или через 2-3 часа после приема пищи;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</w:t>
      </w:r>
      <w:r w:rsidRPr="00EC2D7E">
        <w:rPr>
          <w:noProof/>
          <w:sz w:val="21"/>
          <w:szCs w:val="21"/>
        </w:rPr>
        <w:drawing>
          <wp:inline distT="0" distB="0" distL="0" distR="0" wp14:anchorId="6F115E3C" wp14:editId="085905BB">
            <wp:extent cx="101850" cy="78496"/>
            <wp:effectExtent l="0" t="0" r="0" b="0"/>
            <wp:docPr id="1129" name="Изображение 1129" descr="../../Фир%20стиль/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ир%20стиль/гал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" cy="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При возникновении у больного приступа стенокардии, проба проводится </w:t>
      </w:r>
    </w:p>
    <w:p w:rsidR="00AE7531" w:rsidRPr="00EC2D7E" w:rsidRDefault="00AE7531" w:rsidP="00AE7531">
      <w:pPr>
        <w:spacing w:line="260" w:lineRule="exact"/>
        <w:rPr>
          <w:rFonts w:ascii="OfficinaSansC" w:hAnsi="OfficinaSansC"/>
          <w:color w:val="595959" w:themeColor="text1" w:themeTint="A6"/>
          <w:sz w:val="21"/>
          <w:szCs w:val="21"/>
        </w:rPr>
      </w:pPr>
      <w:r w:rsidRPr="00EC2D7E">
        <w:rPr>
          <w:rFonts w:ascii="OfficinaSansC" w:hAnsi="OfficinaSansC"/>
          <w:color w:val="595959" w:themeColor="text1" w:themeTint="A6"/>
          <w:sz w:val="21"/>
          <w:szCs w:val="21"/>
        </w:rPr>
        <w:t xml:space="preserve">       не ранее, чем через 2-3 часа после его купирования.</w:t>
      </w:r>
    </w:p>
    <w:p w:rsidR="00AE7531" w:rsidRDefault="00AE7531"/>
    <w:p w:rsidR="00AE7531" w:rsidRDefault="00AE7531"/>
    <w:p w:rsidR="00AE7531" w:rsidRDefault="00AE7531"/>
    <w:p w:rsidR="00AE7531" w:rsidRDefault="00AE7531"/>
    <w:p w:rsidR="00AE7531" w:rsidRDefault="00AE7531">
      <w:bookmarkStart w:id="0" w:name="_GoBack"/>
      <w:bookmarkEnd w:id="0"/>
    </w:p>
    <w:p w:rsidR="00AE7531" w:rsidRDefault="00AE7531"/>
    <w:p w:rsidR="00AE7531" w:rsidRDefault="00AE7531"/>
    <w:p w:rsidR="00AE7531" w:rsidRDefault="00AE7531"/>
    <w:sectPr w:rsidR="00AE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panose1 w:val="00000800000000000000"/>
    <w:charset w:val="CC"/>
    <w:family w:val="auto"/>
    <w:pitch w:val="variable"/>
    <w:sig w:usb0="800002AF" w:usb1="1000004A" w:usb2="00000000" w:usb3="00000000" w:csb0="00000004" w:csb1="00000000"/>
  </w:font>
  <w:font w:name="OfficinaSans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OfficinaSansMediumC">
    <w:panose1 w:val="00000600000000000000"/>
    <w:charset w:val="CC"/>
    <w:family w:val="auto"/>
    <w:pitch w:val="variable"/>
    <w:sig w:usb0="800002AF" w:usb1="1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31"/>
    <w:rsid w:val="00AE7531"/>
    <w:rsid w:val="00F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D132-A96D-4BD0-B29C-ECB4D89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Бобровских Анастасия Михайловна</dc:creator>
  <cp:keywords/>
  <dc:description/>
  <cp:lastModifiedBy>Бобровских Анастасия Михайловна</cp:lastModifiedBy>
  <cp:revision>1</cp:revision>
  <dcterms:created xsi:type="dcterms:W3CDTF">2017-07-13T14:07:00Z</dcterms:created>
  <dcterms:modified xsi:type="dcterms:W3CDTF">2017-07-13T14:17:00Z</dcterms:modified>
</cp:coreProperties>
</file>